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A3C" w:rsidRDefault="004C5BBD">
      <w:r>
        <w:t>Děkuji za zaslané úkoly, většině z vás jsem pak jednotlivě odpovídala a komentovala vaše odpovědi – komu jsem neodpověděla, pak měl úkol v pořádku.</w:t>
      </w:r>
    </w:p>
    <w:p w:rsidR="004C5BBD" w:rsidRDefault="00507E79">
      <w:r>
        <w:t>Už se několikrát stalo, že mi přišly dva naprosto totožné úkoly</w:t>
      </w:r>
      <w:r w:rsidR="004C5BBD">
        <w:t>. Nevadí mi, pokud spolupracujete</w:t>
      </w:r>
      <w:r>
        <w:t xml:space="preserve"> ve dvojicích</w:t>
      </w:r>
      <w:r w:rsidR="004C5BBD">
        <w:t>, ale musíte své úkoly alespoň trochu rozlišit (např. vymyslet jiná slova). Pokud mi přijde naprosto totožný dokument se stejnými chybami nebo poznámkami, pak automaticky předpokládám, že první poslaný dokument je originál, zatímco druhý</w:t>
      </w:r>
      <w:r w:rsidR="003C2E31">
        <w:t xml:space="preserve"> je „opsaný“</w:t>
      </w:r>
      <w:r w:rsidR="004C5BBD">
        <w:t>. Nechci přes maily řešit, zda někdo od někoho opisoval nebo jeho úkol ukradl – ohlídejte si své domácí úkoly sami.</w:t>
      </w:r>
      <w:r w:rsidR="00D325F8">
        <w:t xml:space="preserve"> Jakmile mi přijde totožný úkol, pošlu vám ho automaticky </w:t>
      </w:r>
      <w:r w:rsidR="006263EF">
        <w:t>zpátky</w:t>
      </w:r>
      <w:r w:rsidR="00D325F8">
        <w:t>.</w:t>
      </w:r>
    </w:p>
    <w:p w:rsidR="00B5665D" w:rsidRDefault="00973C1B">
      <w:r>
        <w:t xml:space="preserve">Zopakujte si významové vztahy mezi slovy (antonyma, synonyma, homonyma, paronyma, hyperonymii apod.), od </w:t>
      </w:r>
      <w:r w:rsidRPr="00507E79">
        <w:rPr>
          <w:b/>
        </w:rPr>
        <w:t>pátku 3. 4.</w:t>
      </w:r>
      <w:r w:rsidR="00507E79">
        <w:t xml:space="preserve"> bude v</w:t>
      </w:r>
      <w:r>
        <w:t xml:space="preserve"> odkazu níže vyvěšený test.</w:t>
      </w:r>
      <w:r w:rsidR="00760901">
        <w:t xml:space="preserve"> Vyplňte ho do </w:t>
      </w:r>
      <w:r w:rsidR="00760901" w:rsidRPr="00507E79">
        <w:rPr>
          <w:b/>
        </w:rPr>
        <w:t>úterý 7. 4.</w:t>
      </w:r>
      <w:r w:rsidR="00760901" w:rsidRPr="00507E79">
        <w:t>,</w:t>
      </w:r>
      <w:r w:rsidR="00760901">
        <w:t xml:space="preserve"> potom už odkaz nebude aktivní.</w:t>
      </w:r>
    </w:p>
    <w:p w:rsidR="00973C1B" w:rsidRDefault="00973C1B">
      <w:r w:rsidRPr="00760901">
        <w:rPr>
          <w:b/>
        </w:rPr>
        <w:t>Test – vztahy mezi slovy</w:t>
      </w:r>
      <w:r>
        <w:t xml:space="preserve">: </w:t>
      </w:r>
      <w:hyperlink r:id="rId4" w:history="1">
        <w:r w:rsidRPr="008E4BE0">
          <w:rPr>
            <w:rStyle w:val="Hypertextovodkaz"/>
          </w:rPr>
          <w:t>https://www.survio.com/survey/d/S3L7T2W7U6N7R1O2G</w:t>
        </w:r>
      </w:hyperlink>
    </w:p>
    <w:p w:rsidR="00760901" w:rsidRDefault="00760901">
      <w:r>
        <w:t>Doplňte tabulku níže se zkratkami. Přečtěte si o zkracování v učebnici (s. 20), na internetu a z poznámek níže. Vyplněnou tabulku zašlete mailem do úterý 7. 4.</w:t>
      </w:r>
    </w:p>
    <w:p w:rsidR="00B5665D" w:rsidRDefault="00B5665D"/>
    <w:p w:rsidR="002F2DE7" w:rsidRDefault="002F2DE7" w:rsidP="00A018B8">
      <w:pPr>
        <w:jc w:val="both"/>
      </w:pPr>
      <w:r>
        <w:t>První den nového semestru mého studia na VŠ nezačal úplně dobře. Sníh přivodil kolaps MHD, takže dostat se na FF UK bude trochu sci-fi. Beru to zkratkou kolem kostela sv. Anny a za dalších 20 min</w:t>
      </w:r>
      <w:r w:rsidR="00D92C8B">
        <w:t>ut</w:t>
      </w:r>
      <w:r>
        <w:t xml:space="preserve"> už klepu na dveře č. 231. Bohužel přednáška byl</w:t>
      </w:r>
      <w:bookmarkStart w:id="0" w:name="_GoBack"/>
      <w:bookmarkEnd w:id="0"/>
      <w:r>
        <w:t>a přesunuta do Kabinetu studia jazyků ÚJČ AV ČR v Hybernské ul. č. p. 32. OMG! Nasedám na tram a beru do ruky telefon. Přišla mi SMS</w:t>
      </w:r>
      <w:r w:rsidR="00D92C8B">
        <w:t xml:space="preserve"> od </w:t>
      </w:r>
      <w:proofErr w:type="spellStart"/>
      <w:proofErr w:type="gramStart"/>
      <w:r w:rsidR="00D92C8B">
        <w:t>Viki</w:t>
      </w:r>
      <w:proofErr w:type="spellEnd"/>
      <w:proofErr w:type="gramEnd"/>
      <w:r>
        <w:t xml:space="preserve">, že prý nereaguju na zprávy na FB. Rychle jsem se připojil na </w:t>
      </w:r>
      <w:proofErr w:type="spellStart"/>
      <w:r>
        <w:t>wi-fi</w:t>
      </w:r>
      <w:proofErr w:type="spellEnd"/>
      <w:r>
        <w:t xml:space="preserve"> v tramvaji a sleduju, co je nového ve světě a v ČR. ČTK právě informuje, že URNA zasahuje v poslanecké </w:t>
      </w:r>
      <w:r w:rsidR="00D92C8B">
        <w:t>sněmovně</w:t>
      </w:r>
      <w:r>
        <w:t>. LOL! Poradím turistům z USA co nejkratší cestu do KFC</w:t>
      </w:r>
      <w:r w:rsidR="00D92C8B">
        <w:t>, projdu kolem Sazky</w:t>
      </w:r>
      <w:r>
        <w:t xml:space="preserve"> a mířím do učebny. Předtím si ale ještě skočím na WC.</w:t>
      </w:r>
    </w:p>
    <w:p w:rsidR="002F2DE7" w:rsidRDefault="002F2DE7" w:rsidP="00760901">
      <w:pPr>
        <w:spacing w:after="0"/>
      </w:pPr>
      <w:r w:rsidRPr="00FC363D">
        <w:rPr>
          <w:b/>
        </w:rPr>
        <w:t>Iniciálové zkratky</w:t>
      </w:r>
      <w:r>
        <w:t xml:space="preserve"> = několikaslovné názvy jsou nahrazeny prvními písmeny názvu, píšou se bez teček, při čtení je hláskujeme (OSN – Organizace spojených národů)</w:t>
      </w:r>
    </w:p>
    <w:p w:rsidR="002F2DE7" w:rsidRDefault="002F2DE7" w:rsidP="00760901">
      <w:pPr>
        <w:spacing w:after="0"/>
      </w:pPr>
      <w:r w:rsidRPr="00FC363D">
        <w:rPr>
          <w:b/>
        </w:rPr>
        <w:t>Ustálené zkratky</w:t>
      </w:r>
      <w:r>
        <w:t xml:space="preserve"> = </w:t>
      </w:r>
      <w:r w:rsidR="00FC363D">
        <w:t>většinou první písmeno ze slova, končí tečkou (s. – strana)</w:t>
      </w:r>
    </w:p>
    <w:p w:rsidR="002F2DE7" w:rsidRDefault="002F2DE7" w:rsidP="00760901">
      <w:pPr>
        <w:spacing w:after="0"/>
      </w:pPr>
      <w:r w:rsidRPr="00FC363D">
        <w:rPr>
          <w:b/>
        </w:rPr>
        <w:t>Zkratková slova</w:t>
      </w:r>
      <w:r>
        <w:t xml:space="preserve"> = vznikají ze skupin hlásek jednotlivých slov, </w:t>
      </w:r>
      <w:r w:rsidR="00FC363D">
        <w:t>tyto slova skloňujeme (Čedok – Česká dopravní kancelář)</w:t>
      </w:r>
    </w:p>
    <w:p w:rsidR="002F2DE7" w:rsidRDefault="002F2DE7" w:rsidP="00760901">
      <w:pPr>
        <w:spacing w:after="0"/>
      </w:pPr>
      <w:r w:rsidRPr="00F72CEA">
        <w:rPr>
          <w:b/>
        </w:rPr>
        <w:t>Ze slovních spojení</w:t>
      </w:r>
      <w:r w:rsidR="00FC363D">
        <w:t xml:space="preserve"> = původně dvě sl</w:t>
      </w:r>
      <w:r w:rsidR="00507E79">
        <w:t>ova, která se spojila do jedné zkratky</w:t>
      </w:r>
    </w:p>
    <w:p w:rsidR="002F2DE7" w:rsidRDefault="002F2DE7" w:rsidP="00760901">
      <w:pPr>
        <w:spacing w:after="0"/>
      </w:pPr>
      <w:r w:rsidRPr="00FC363D">
        <w:rPr>
          <w:b/>
        </w:rPr>
        <w:t>Slova zkrácená</w:t>
      </w:r>
      <w:r w:rsidR="00FC363D">
        <w:t xml:space="preserve"> = plnovýznamová slova, nej</w:t>
      </w:r>
      <w:r w:rsidR="00760901">
        <w:t>edná se o zkratku, pouze o</w:t>
      </w:r>
      <w:r w:rsidR="00FC363D">
        <w:t xml:space="preserve"> zkrácené </w:t>
      </w:r>
      <w:r w:rsidR="00760901">
        <w:t xml:space="preserve">slovo </w:t>
      </w:r>
      <w:r w:rsidR="00FC363D">
        <w:t>(bezva – bezvadný)</w:t>
      </w:r>
    </w:p>
    <w:p w:rsidR="00760901" w:rsidRDefault="00760901" w:rsidP="00760901">
      <w:pPr>
        <w:spacing w:after="0"/>
      </w:pPr>
    </w:p>
    <w:tbl>
      <w:tblPr>
        <w:tblStyle w:val="Mkatabulky"/>
        <w:tblW w:w="0" w:type="auto"/>
        <w:tblLook w:val="04A0" w:firstRow="1" w:lastRow="0" w:firstColumn="1" w:lastColumn="0" w:noHBand="0" w:noVBand="1"/>
      </w:tblPr>
      <w:tblGrid>
        <w:gridCol w:w="2122"/>
        <w:gridCol w:w="6940"/>
      </w:tblGrid>
      <w:tr w:rsidR="00507E79" w:rsidTr="00507E79">
        <w:trPr>
          <w:trHeight w:val="567"/>
        </w:trPr>
        <w:tc>
          <w:tcPr>
            <w:tcW w:w="2122" w:type="dxa"/>
          </w:tcPr>
          <w:p w:rsidR="00507E79" w:rsidRPr="00507E79" w:rsidRDefault="00507E79" w:rsidP="004C3DFD">
            <w:pPr>
              <w:rPr>
                <w:b/>
              </w:rPr>
            </w:pPr>
            <w:r w:rsidRPr="00507E79">
              <w:rPr>
                <w:b/>
              </w:rPr>
              <w:t>Iniciálové zkratky</w:t>
            </w:r>
          </w:p>
        </w:tc>
        <w:tc>
          <w:tcPr>
            <w:tcW w:w="6940" w:type="dxa"/>
          </w:tcPr>
          <w:p w:rsidR="00507E79" w:rsidRDefault="00507E79" w:rsidP="004C3DFD"/>
        </w:tc>
      </w:tr>
      <w:tr w:rsidR="00507E79" w:rsidTr="00507E79">
        <w:trPr>
          <w:trHeight w:val="567"/>
        </w:trPr>
        <w:tc>
          <w:tcPr>
            <w:tcW w:w="2122" w:type="dxa"/>
          </w:tcPr>
          <w:p w:rsidR="00507E79" w:rsidRPr="00507E79" w:rsidRDefault="00507E79" w:rsidP="004C3DFD">
            <w:pPr>
              <w:rPr>
                <w:b/>
              </w:rPr>
            </w:pPr>
            <w:r w:rsidRPr="00507E79">
              <w:rPr>
                <w:b/>
              </w:rPr>
              <w:t>Ustálené zkratky</w:t>
            </w:r>
          </w:p>
        </w:tc>
        <w:tc>
          <w:tcPr>
            <w:tcW w:w="6940" w:type="dxa"/>
          </w:tcPr>
          <w:p w:rsidR="00507E79" w:rsidRDefault="00507E79" w:rsidP="004C3DFD"/>
        </w:tc>
      </w:tr>
      <w:tr w:rsidR="00507E79" w:rsidTr="00507E79">
        <w:trPr>
          <w:trHeight w:val="567"/>
        </w:trPr>
        <w:tc>
          <w:tcPr>
            <w:tcW w:w="2122" w:type="dxa"/>
          </w:tcPr>
          <w:p w:rsidR="00507E79" w:rsidRPr="00507E79" w:rsidRDefault="00507E79" w:rsidP="004C3DFD">
            <w:pPr>
              <w:rPr>
                <w:b/>
              </w:rPr>
            </w:pPr>
            <w:r w:rsidRPr="00507E79">
              <w:rPr>
                <w:b/>
              </w:rPr>
              <w:t>Zkratková slova</w:t>
            </w:r>
          </w:p>
        </w:tc>
        <w:tc>
          <w:tcPr>
            <w:tcW w:w="6940" w:type="dxa"/>
          </w:tcPr>
          <w:p w:rsidR="00507E79" w:rsidRDefault="00507E79" w:rsidP="004C3DFD"/>
        </w:tc>
      </w:tr>
      <w:tr w:rsidR="00507E79" w:rsidTr="00507E79">
        <w:trPr>
          <w:trHeight w:val="567"/>
        </w:trPr>
        <w:tc>
          <w:tcPr>
            <w:tcW w:w="2122" w:type="dxa"/>
          </w:tcPr>
          <w:p w:rsidR="00507E79" w:rsidRPr="00507E79" w:rsidRDefault="00507E79" w:rsidP="004C3DFD">
            <w:pPr>
              <w:rPr>
                <w:b/>
              </w:rPr>
            </w:pPr>
            <w:r w:rsidRPr="00507E79">
              <w:rPr>
                <w:b/>
              </w:rPr>
              <w:t>Ze slovních spojení</w:t>
            </w:r>
          </w:p>
        </w:tc>
        <w:tc>
          <w:tcPr>
            <w:tcW w:w="6940" w:type="dxa"/>
          </w:tcPr>
          <w:p w:rsidR="00507E79" w:rsidRDefault="00507E79" w:rsidP="004C3DFD"/>
        </w:tc>
      </w:tr>
      <w:tr w:rsidR="00507E79" w:rsidTr="00507E79">
        <w:trPr>
          <w:trHeight w:val="567"/>
        </w:trPr>
        <w:tc>
          <w:tcPr>
            <w:tcW w:w="2122" w:type="dxa"/>
          </w:tcPr>
          <w:p w:rsidR="00507E79" w:rsidRPr="00507E79" w:rsidRDefault="00507E79" w:rsidP="004C3DFD">
            <w:pPr>
              <w:rPr>
                <w:b/>
              </w:rPr>
            </w:pPr>
            <w:r w:rsidRPr="00507E79">
              <w:rPr>
                <w:b/>
              </w:rPr>
              <w:t>Slova zkrácená</w:t>
            </w:r>
          </w:p>
        </w:tc>
        <w:tc>
          <w:tcPr>
            <w:tcW w:w="6940" w:type="dxa"/>
          </w:tcPr>
          <w:p w:rsidR="00507E79" w:rsidRDefault="00507E79" w:rsidP="004C3DFD"/>
        </w:tc>
      </w:tr>
    </w:tbl>
    <w:p w:rsidR="00FC363D" w:rsidRDefault="00FC363D"/>
    <w:sectPr w:rsidR="00FC36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D0B"/>
    <w:rsid w:val="00273D0B"/>
    <w:rsid w:val="002F2DE7"/>
    <w:rsid w:val="003C2E31"/>
    <w:rsid w:val="004C5BBD"/>
    <w:rsid w:val="00507E79"/>
    <w:rsid w:val="006263EF"/>
    <w:rsid w:val="00760901"/>
    <w:rsid w:val="008E2A3C"/>
    <w:rsid w:val="00973C1B"/>
    <w:rsid w:val="00A018B8"/>
    <w:rsid w:val="00A83706"/>
    <w:rsid w:val="00B5665D"/>
    <w:rsid w:val="00C31525"/>
    <w:rsid w:val="00D325F8"/>
    <w:rsid w:val="00D92C8B"/>
    <w:rsid w:val="00F72CEA"/>
    <w:rsid w:val="00FC36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33C4D"/>
  <w15:chartTrackingRefBased/>
  <w15:docId w15:val="{24168AC0-BD99-4142-8FF8-6706BA60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B5665D"/>
    <w:rPr>
      <w:color w:val="0563C1" w:themeColor="hyperlink"/>
      <w:u w:val="single"/>
    </w:rPr>
  </w:style>
  <w:style w:type="table" w:styleId="Mkatabulky">
    <w:name w:val="Table Grid"/>
    <w:basedOn w:val="Normlntabulka"/>
    <w:uiPriority w:val="39"/>
    <w:rsid w:val="00FC36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io.com/survey/d/S3L7T2W7U6N7R1O2G"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366</Words>
  <Characters>2162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11</cp:revision>
  <dcterms:created xsi:type="dcterms:W3CDTF">2020-03-30T14:24:00Z</dcterms:created>
  <dcterms:modified xsi:type="dcterms:W3CDTF">2020-03-31T14:12:00Z</dcterms:modified>
</cp:coreProperties>
</file>