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Matematika (Týden 1. 4. - 7. 4.)</w:t>
      </w:r>
      <w:r>
        <w:rPr>
          <w:rFonts w:eastAsia="Lucida Sans"/>
          <w:b w:val="false"/>
          <w:bCs w:val="false"/>
          <w:color w:val="000000"/>
          <w:sz w:val="24"/>
          <w:u w:val="none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 webových stránkách http://www.techambition.com máte (v rámci své třídy K2) zadán další úkol k samostudiu a vypracování.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>Než se do něj pustíte, princip geometrické posloupnosti můžete nahlédnout v příloze  MaterialAritmetickePosloupnosti.docx (předposlední uváděná posloupnost), anebo na těchto stránkách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hyperlink r:id="rId2">
        <w:r>
          <w:rPr>
            <w:rStyle w:val="Internetovodkaz"/>
          </w:rPr>
          <w:t>http://www.realisticky.cz/ucebnice/01%20Matematika%20S%C5%A0/08%20Posloupnosti/02%20Aritmetick%C3%A1%20a%20geometrick%C3%A1%20posloupnost/07%20Geometrick%C3%A1%20posloupnost.pdf</w:t>
        </w:r>
      </w:hyperlink>
      <w:r>
        <w:rPr/>
        <w:t xml:space="preserve"> 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  <w:t xml:space="preserve">(Zde doporučuji pročíst motivační úlohy 1 a 2, shrnující úlohy 3 a 4, a zejména pak promyslet rozcvičkovou úlohu 6, ostatní Vás mohou i zbytečně vyděsit.)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  <w:t xml:space="preserve">Pokud jste tak ještě neučinili, prostudujte si materiály OptimalniReseniLogaritmickeVzorce.docx a MaterialAritmetickePosloupnosti.docx.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  <w:t xml:space="preserve">Vlastní podpůrné listy dodám v průběhu týdne.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  <w:t xml:space="preserve">Přemýšlivější mohou navíc promýšlet náročnější návody ke konstrukci vzorců zde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</w:rPr>
          <w:t>http://www.realisticky.cz/ucebnice/01%20Matematika%20S%C5%A0/08%20Posloupnosti/02%20Aritmetick%C3%A1%20a%20geometrick%C3%A1%20posloupnost/08%20Vzorce%20pro%20geometrickou%20posloupnost.pdf</w:t>
        </w:r>
      </w:hyperlink>
      <w:r>
        <w:rPr/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ucebnice/01 Matematika S&#352;/08 Posloupnosti/02 Aritmetick&#225; a geometrick&#225; posloupnost/07 Geometrick&#225; posloupnost.pdf" TargetMode="External"/><Relationship Id="rId3" Type="http://schemas.openxmlformats.org/officeDocument/2006/relationships/hyperlink" Target="http://www.realisticky.cz/ucebnice/01 Matematika S&#352;/08 Posloupnosti/02 Aritmetick&#225; a geometrick&#225; posloupnost/08 Vzorce pro geometrickou posloupnost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3057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2020-03-31T21:34:19Z</dcterms:modified>
  <cp:revision>11</cp:revision>
</cp:coreProperties>
</file>