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Základy přírodních věd (týden 25. 3. - 31. 3.)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Prostudujte si prezentace ZPV_K2_PohybovaSoustava.pptx a ZPV_K2_TraviciSoustava.pptx.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Vypracujte pracovní listy ZPV_K2_PohybovaSoustavaOtazky.docx a ZPV_K2_TraviciSoustavaOtazky.docx a odešlete mi je ke kontrole.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 souboru ZPV_K2_BioReferaty.docx si vyberte téma, na jehož vypracování budete mít 3 týdny. Vybrané téma potvrďte e-mailem.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(Pokud soubory nepůjdou otevřít, na vyžádání pošlu v jiném formátu.)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Znalosti z botaniky i zoologie české přírody (s cestováním do ciziny to teď vypadá bledě) si osvěžte sledováním pořadu Živé srdce Evropy: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https://www.ceskatelevize.cz/porady/10121011820-zive-srdce-evropy/</w:t>
        </w:r>
      </w:hyperlink>
      <w:r>
        <w:rPr>
          <w:rStyle w:val="Internetovodkaz"/>
          <w:rFonts w:eastAsia="Lucida Sans"/>
          <w:color w:val="000000"/>
          <w:sz w:val="24"/>
          <w:lang w:val="cs-CZ" w:eastAsia="hi-IN"/>
        </w:rPr>
        <w:t>dily</w:t>
      </w:r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(Obsahuje přes 300 druhů, z nichž mnohé mají půvabné názvy a často ani na první pohled nepoznáme, do které kategorie je zařadit.)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Nadále doporučuji sledovat archiv pořadu Hyde Park Civilizace na webové adrese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eastAsia="Lucida Sans"/>
            <w:b/>
            <w:bCs/>
            <w:color w:val="000000"/>
            <w:sz w:val="24"/>
            <w:szCs w:val="24"/>
            <w:u w:val="single"/>
            <w:lang w:val="cs-CZ" w:eastAsia="hi-IN"/>
          </w:rPr>
          <w:t>https://www.ceskatelevize.cz/porady/10441294653-hyde-park-civilizace/dily/</w:t>
        </w:r>
      </w:hyperlink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121011820-zive-srdce-evropy/" TargetMode="External"/><Relationship Id="rId3" Type="http://schemas.openxmlformats.org/officeDocument/2006/relationships/hyperlink" Target="https://www.ceskatelevize.cz/porady/10441294653-hyde-park-civilizace/dily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3850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2020-03-24T09:43:27Z</dcterms:modified>
  <cp:revision>18</cp:revision>
</cp:coreProperties>
</file>