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D3" w:rsidRDefault="00D42F79">
      <w:r>
        <w:t xml:space="preserve">K3 ČL </w:t>
      </w:r>
    </w:p>
    <w:p w:rsidR="00D42F79" w:rsidRDefault="00D42F79">
      <w:r>
        <w:t>Pokračujeme v online hodinách, kdo se neúčastnil, má k samostudiu:</w:t>
      </w:r>
    </w:p>
    <w:p w:rsidR="00D42F79" w:rsidRDefault="00D42F79">
      <w:r>
        <w:t xml:space="preserve">Demokratický proud: Rudolf </w:t>
      </w:r>
      <w:proofErr w:type="spellStart"/>
      <w:r>
        <w:t>Těsnohlídek</w:t>
      </w:r>
      <w:proofErr w:type="spellEnd"/>
      <w:r>
        <w:t xml:space="preserve"> (učebnice), Ferdinand Peroutka</w:t>
      </w:r>
    </w:p>
    <w:p w:rsidR="00D42F79" w:rsidRDefault="00D42F79">
      <w:r>
        <w:t xml:space="preserve">Katolický a spirituální proud: Jakub Deml, Jaroslav </w:t>
      </w:r>
      <w:proofErr w:type="spellStart"/>
      <w:r>
        <w:t>Durych</w:t>
      </w:r>
      <w:proofErr w:type="spellEnd"/>
      <w:r>
        <w:t>, Jan Čep (všichni v učebnici)</w:t>
      </w:r>
    </w:p>
    <w:p w:rsidR="00D42F79" w:rsidRDefault="00D42F79">
      <w:r>
        <w:t xml:space="preserve">Historická a životopisná próza: Karel Schulz, František Kubka, František Kožík, František Kožík, Miloš Václav Kratochvíl, Václav Kaplický, dá se zařadit i Jaroslav </w:t>
      </w:r>
      <w:proofErr w:type="spellStart"/>
      <w:r>
        <w:t>Durych</w:t>
      </w:r>
      <w:proofErr w:type="spellEnd"/>
      <w:r w:rsidR="00CF005A">
        <w:t xml:space="preserve"> (kromě Schulze autoři spadají i do 2. pol. 20. stol.)</w:t>
      </w:r>
    </w:p>
    <w:p w:rsidR="00CF005A" w:rsidRDefault="00CF005A">
      <w:r>
        <w:t xml:space="preserve">Expresionistická próza (teprve jsme začali, v učebnici není, takže doporučuji online hodiny): Ladislav Klíma, Jan Weiss, Josef Váchal, Richard </w:t>
      </w:r>
      <w:proofErr w:type="spellStart"/>
      <w:r>
        <w:t>Weiner</w:t>
      </w:r>
      <w:proofErr w:type="spellEnd"/>
    </w:p>
    <w:p w:rsidR="00CF005A" w:rsidRDefault="00CF005A"/>
    <w:p w:rsidR="00CF005A" w:rsidRDefault="00CF005A">
      <w:r>
        <w:t>K3 DU</w:t>
      </w:r>
    </w:p>
    <w:p w:rsidR="0066303A" w:rsidRDefault="0066303A">
      <w:r>
        <w:t xml:space="preserve">V zaslané teorii jsme napřed oproti online hodinám, takže si tento týden dáme pauzu s teorií a budeme pokračovat online. </w:t>
      </w:r>
    </w:p>
    <w:p w:rsidR="0066303A" w:rsidRDefault="0066303A">
      <w:r>
        <w:t>Mezitím můžete sledovat videa k tématu:</w:t>
      </w:r>
    </w:p>
    <w:p w:rsidR="0066303A" w:rsidRDefault="0066303A">
      <w:hyperlink r:id="rId5" w:history="1">
        <w:r>
          <w:rPr>
            <w:rStyle w:val="Hypertextovodkaz"/>
          </w:rPr>
          <w:t>https://www.youtube.com/watch?v=OxP5e_ghWfM</w:t>
        </w:r>
      </w:hyperlink>
      <w:r>
        <w:t xml:space="preserve"> – Výkřik, </w:t>
      </w:r>
      <w:proofErr w:type="spellStart"/>
      <w:r>
        <w:t>Munch</w:t>
      </w:r>
      <w:proofErr w:type="spellEnd"/>
    </w:p>
    <w:p w:rsidR="0066303A" w:rsidRDefault="0066303A">
      <w:hyperlink r:id="rId6" w:history="1">
        <w:r>
          <w:rPr>
            <w:rStyle w:val="Hypertextovodkaz"/>
          </w:rPr>
          <w:t>https://www.youtube.com/watch?v=aUclH6P_hik</w:t>
        </w:r>
      </w:hyperlink>
      <w:r>
        <w:t xml:space="preserve"> - </w:t>
      </w:r>
      <w:r w:rsidR="00893184">
        <w:t xml:space="preserve">Výkřik, </w:t>
      </w:r>
      <w:proofErr w:type="spellStart"/>
      <w:r w:rsidR="00893184">
        <w:t>Munch</w:t>
      </w:r>
      <w:proofErr w:type="spellEnd"/>
      <w:r w:rsidR="00893184">
        <w:t xml:space="preserve"> – aukční síň </w:t>
      </w:r>
      <w:proofErr w:type="spellStart"/>
      <w:r w:rsidR="00893184">
        <w:t>Sotheby’s</w:t>
      </w:r>
      <w:proofErr w:type="spellEnd"/>
    </w:p>
    <w:p w:rsidR="00893184" w:rsidRDefault="00893184">
      <w:hyperlink r:id="rId7" w:history="1">
        <w:r>
          <w:rPr>
            <w:rStyle w:val="Hypertextovodkaz"/>
          </w:rPr>
          <w:t>https://www.youtube.com/watch?v=653ZKHd_PYo</w:t>
        </w:r>
      </w:hyperlink>
      <w:r>
        <w:t xml:space="preserve"> – Bouře, </w:t>
      </w:r>
      <w:proofErr w:type="spellStart"/>
      <w:r>
        <w:t>Munch</w:t>
      </w:r>
      <w:proofErr w:type="spellEnd"/>
    </w:p>
    <w:p w:rsidR="00893184" w:rsidRDefault="00893184">
      <w:r>
        <w:t>a trocha teorie navíc:</w:t>
      </w:r>
    </w:p>
    <w:p w:rsidR="00893184" w:rsidRDefault="00893184">
      <w:hyperlink r:id="rId8" w:history="1">
        <w:r w:rsidRPr="001A54FA">
          <w:rPr>
            <w:rStyle w:val="Hypertextovodkaz"/>
          </w:rPr>
          <w:t>https://artsandculture.google.com/entity/expresionismus/m0pybl</w:t>
        </w:r>
      </w:hyperlink>
      <w:r>
        <w:t xml:space="preserve"> </w:t>
      </w:r>
    </w:p>
    <w:p w:rsidR="0066303A" w:rsidRDefault="0066303A"/>
    <w:p w:rsidR="00CF005A" w:rsidRDefault="00CF005A"/>
    <w:p w:rsidR="00CF005A" w:rsidRDefault="00CF005A">
      <w:r>
        <w:t>K3 ČJ</w:t>
      </w:r>
      <w:r w:rsidR="00386576">
        <w:t xml:space="preserve"> – poslední větný člen</w:t>
      </w:r>
      <w:r w:rsidR="005553AC">
        <w:t xml:space="preserve">, cvičení a </w:t>
      </w:r>
      <w:r w:rsidR="005553AC" w:rsidRPr="005553AC">
        <w:rPr>
          <w:highlight w:val="yellow"/>
        </w:rPr>
        <w:t>úkol</w:t>
      </w:r>
      <w:r w:rsidR="00386576">
        <w:t>:</w:t>
      </w:r>
    </w:p>
    <w:p w:rsidR="00386576" w:rsidRDefault="00386576" w:rsidP="00386576">
      <w:pPr>
        <w:pStyle w:val="Nadpis1"/>
      </w:pPr>
      <w:r>
        <w:t xml:space="preserve">Příslovečné určení – PU (adverbiale – </w:t>
      </w:r>
      <w:proofErr w:type="spellStart"/>
      <w:r>
        <w:t>Adv</w:t>
      </w:r>
      <w:proofErr w:type="spellEnd"/>
      <w:r>
        <w:t>)</w:t>
      </w:r>
    </w:p>
    <w:p w:rsidR="00386576" w:rsidRDefault="00386576" w:rsidP="00386576">
      <w:pPr>
        <w:numPr>
          <w:ilvl w:val="0"/>
          <w:numId w:val="5"/>
        </w:numPr>
        <w:spacing w:after="0" w:line="276" w:lineRule="auto"/>
        <w:ind w:left="426"/>
      </w:pPr>
      <w:r>
        <w:t>vyjadřuje různé okolnosti dějů (</w:t>
      </w:r>
      <w:r w:rsidRPr="000E5C92">
        <w:rPr>
          <w:b/>
          <w:i/>
        </w:rPr>
        <w:t xml:space="preserve">pomalu </w:t>
      </w:r>
      <w:r>
        <w:rPr>
          <w:i/>
        </w:rPr>
        <w:t>se stmívá</w:t>
      </w:r>
      <w:r>
        <w:t>), vlastností (</w:t>
      </w:r>
      <w:r w:rsidRPr="000E5C92">
        <w:rPr>
          <w:b/>
          <w:i/>
        </w:rPr>
        <w:t>značně</w:t>
      </w:r>
      <w:r>
        <w:rPr>
          <w:i/>
        </w:rPr>
        <w:t xml:space="preserve"> opotřebovaný</w:t>
      </w:r>
      <w:r>
        <w:t>) a okolností (</w:t>
      </w:r>
      <w:r w:rsidRPr="000E5C92">
        <w:rPr>
          <w:b/>
          <w:i/>
        </w:rPr>
        <w:t>vlevo nahoře</w:t>
      </w:r>
      <w:r>
        <w:t xml:space="preserve">) </w:t>
      </w:r>
    </w:p>
    <w:p w:rsidR="00386576" w:rsidRDefault="00386576" w:rsidP="00386576">
      <w:pPr>
        <w:numPr>
          <w:ilvl w:val="0"/>
          <w:numId w:val="5"/>
        </w:numPr>
        <w:spacing w:after="0" w:line="276" w:lineRule="auto"/>
        <w:ind w:left="426"/>
      </w:pPr>
      <w:r>
        <w:t>rozvíjející větný člen, který rozvíjí sloveso (</w:t>
      </w:r>
      <w:r>
        <w:rPr>
          <w:i/>
        </w:rPr>
        <w:t xml:space="preserve">Pracoval </w:t>
      </w:r>
      <w:r w:rsidRPr="000E5C92">
        <w:rPr>
          <w:b/>
          <w:i/>
        </w:rPr>
        <w:t>tvrdě</w:t>
      </w:r>
      <w:r>
        <w:rPr>
          <w:i/>
        </w:rPr>
        <w:t>.</w:t>
      </w:r>
      <w:r>
        <w:t>), přídavné jméno (</w:t>
      </w:r>
      <w:r w:rsidRPr="000E5C92">
        <w:rPr>
          <w:b/>
          <w:i/>
        </w:rPr>
        <w:t>velmi</w:t>
      </w:r>
      <w:r>
        <w:rPr>
          <w:i/>
        </w:rPr>
        <w:t xml:space="preserve"> smutný</w:t>
      </w:r>
      <w:r>
        <w:t>) nebo příslovce (</w:t>
      </w:r>
      <w:r w:rsidRPr="000E5C92">
        <w:rPr>
          <w:b/>
          <w:i/>
        </w:rPr>
        <w:t>příliš</w:t>
      </w:r>
      <w:r>
        <w:rPr>
          <w:i/>
        </w:rPr>
        <w:t xml:space="preserve"> vysoko</w:t>
      </w:r>
      <w:r>
        <w:t xml:space="preserve">) </w:t>
      </w:r>
    </w:p>
    <w:p w:rsidR="00386576" w:rsidRDefault="00386576" w:rsidP="00386576">
      <w:pPr>
        <w:numPr>
          <w:ilvl w:val="0"/>
          <w:numId w:val="5"/>
        </w:numPr>
        <w:spacing w:after="0" w:line="276" w:lineRule="auto"/>
        <w:ind w:left="426"/>
      </w:pPr>
      <w:r>
        <w:t>závislost je vyjádřena přimykáním</w:t>
      </w:r>
    </w:p>
    <w:p w:rsidR="00386576" w:rsidRDefault="00386576" w:rsidP="00386576">
      <w:pPr>
        <w:numPr>
          <w:ilvl w:val="0"/>
          <w:numId w:val="5"/>
        </w:numPr>
        <w:spacing w:after="200" w:line="276" w:lineRule="auto"/>
        <w:ind w:left="426"/>
      </w:pPr>
      <w:r>
        <w:t>ptáme se na něj jinými než pádovými otázkami (</w:t>
      </w:r>
      <w:proofErr w:type="gramStart"/>
      <w:r w:rsidRPr="00040FE9">
        <w:rPr>
          <w:i/>
        </w:rPr>
        <w:t>proč?,</w:t>
      </w:r>
      <w:proofErr w:type="gramEnd"/>
      <w:r w:rsidRPr="00040FE9">
        <w:rPr>
          <w:i/>
        </w:rPr>
        <w:t xml:space="preserve"> jak?, kdy?, kde?...</w:t>
      </w:r>
      <w:r>
        <w:t xml:space="preserve">) </w:t>
      </w:r>
    </w:p>
    <w:p w:rsidR="00386576" w:rsidRDefault="00386576" w:rsidP="00386576">
      <w:pPr>
        <w:pStyle w:val="Styl1"/>
      </w:pPr>
      <w:bookmarkStart w:id="0" w:name="_5hmb4pvpjsrh" w:colFirst="0" w:colLast="0"/>
      <w:bookmarkEnd w:id="0"/>
      <w:r>
        <w:t xml:space="preserve">Vyjádření příslovečného určení </w:t>
      </w:r>
    </w:p>
    <w:p w:rsidR="00386576" w:rsidRDefault="00386576" w:rsidP="00386576">
      <w:pPr>
        <w:numPr>
          <w:ilvl w:val="0"/>
          <w:numId w:val="9"/>
        </w:numPr>
        <w:spacing w:after="0" w:line="276" w:lineRule="auto"/>
      </w:pPr>
      <w:r>
        <w:t xml:space="preserve">příslovcem: </w:t>
      </w:r>
      <w:r w:rsidRPr="000E5C92">
        <w:rPr>
          <w:b/>
          <w:i/>
        </w:rPr>
        <w:t>pěkně</w:t>
      </w:r>
      <w:r>
        <w:rPr>
          <w:i/>
        </w:rPr>
        <w:t xml:space="preserve"> se obléká, </w:t>
      </w:r>
      <w:r w:rsidRPr="00BA768B">
        <w:rPr>
          <w:b/>
          <w:i/>
        </w:rPr>
        <w:t>dobře</w:t>
      </w:r>
      <w:r>
        <w:rPr>
          <w:i/>
        </w:rPr>
        <w:t xml:space="preserve"> se učí </w:t>
      </w:r>
    </w:p>
    <w:p w:rsidR="00386576" w:rsidRDefault="00386576" w:rsidP="00386576">
      <w:pPr>
        <w:numPr>
          <w:ilvl w:val="0"/>
          <w:numId w:val="9"/>
        </w:numPr>
        <w:spacing w:after="0" w:line="276" w:lineRule="auto"/>
      </w:pPr>
      <w:r>
        <w:t xml:space="preserve">podstatným jménem: </w:t>
      </w:r>
      <w:r>
        <w:rPr>
          <w:i/>
        </w:rPr>
        <w:t xml:space="preserve">uložím to </w:t>
      </w:r>
      <w:r w:rsidRPr="000E5C92">
        <w:rPr>
          <w:b/>
          <w:i/>
        </w:rPr>
        <w:t>do skříně</w:t>
      </w:r>
      <w:r w:rsidRPr="00BA768B">
        <w:rPr>
          <w:i/>
        </w:rPr>
        <w:t>, sedíme</w:t>
      </w:r>
      <w:r>
        <w:rPr>
          <w:b/>
          <w:i/>
        </w:rPr>
        <w:t xml:space="preserve"> u stolu </w:t>
      </w:r>
    </w:p>
    <w:p w:rsidR="00386576" w:rsidRDefault="00386576" w:rsidP="00386576">
      <w:pPr>
        <w:numPr>
          <w:ilvl w:val="0"/>
          <w:numId w:val="9"/>
        </w:numPr>
        <w:spacing w:after="0" w:line="276" w:lineRule="auto"/>
      </w:pPr>
      <w:r>
        <w:t xml:space="preserve">infinitivem: </w:t>
      </w:r>
      <w:r>
        <w:rPr>
          <w:i/>
        </w:rPr>
        <w:t xml:space="preserve">chodil </w:t>
      </w:r>
      <w:r w:rsidRPr="000E5C92">
        <w:rPr>
          <w:b/>
          <w:i/>
        </w:rPr>
        <w:t>žádat</w:t>
      </w:r>
      <w:r>
        <w:rPr>
          <w:i/>
        </w:rPr>
        <w:t xml:space="preserve"> o radu, poslali ho </w:t>
      </w:r>
      <w:r w:rsidRPr="00BA768B">
        <w:rPr>
          <w:b/>
          <w:i/>
        </w:rPr>
        <w:t>koupit</w:t>
      </w:r>
      <w:r>
        <w:rPr>
          <w:i/>
        </w:rPr>
        <w:t xml:space="preserve"> housky</w:t>
      </w:r>
      <w:r>
        <w:t xml:space="preserve"> </w:t>
      </w:r>
    </w:p>
    <w:p w:rsidR="00386576" w:rsidRDefault="00386576" w:rsidP="00386576">
      <w:pPr>
        <w:numPr>
          <w:ilvl w:val="0"/>
          <w:numId w:val="9"/>
        </w:numPr>
        <w:spacing w:after="0" w:line="276" w:lineRule="auto"/>
      </w:pPr>
      <w:r>
        <w:lastRenderedPageBreak/>
        <w:t xml:space="preserve">vedlejší větou příslovečnou: </w:t>
      </w:r>
      <w:r>
        <w:rPr>
          <w:i/>
        </w:rPr>
        <w:t xml:space="preserve">Přijdu, </w:t>
      </w:r>
      <w:r w:rsidRPr="000E5C92">
        <w:rPr>
          <w:b/>
          <w:i/>
        </w:rPr>
        <w:t>až mi zavoláš</w:t>
      </w:r>
      <w:r>
        <w:rPr>
          <w:i/>
        </w:rPr>
        <w:t xml:space="preserve">. </w:t>
      </w:r>
      <w:r w:rsidRPr="00BA768B">
        <w:rPr>
          <w:b/>
          <w:i/>
        </w:rPr>
        <w:t>Když budeš chtít</w:t>
      </w:r>
      <w:r>
        <w:rPr>
          <w:i/>
        </w:rPr>
        <w:t xml:space="preserve">, přijdu. Přijdu, </w:t>
      </w:r>
      <w:r w:rsidRPr="00BA768B">
        <w:rPr>
          <w:b/>
          <w:i/>
        </w:rPr>
        <w:t>kam budeš chtít</w:t>
      </w:r>
      <w:r>
        <w:rPr>
          <w:i/>
        </w:rPr>
        <w:t>.</w:t>
      </w:r>
      <w:r>
        <w:t xml:space="preserve">  </w:t>
      </w:r>
    </w:p>
    <w:p w:rsidR="00386576" w:rsidRDefault="00386576" w:rsidP="00386576">
      <w:pPr>
        <w:pStyle w:val="Styl1"/>
      </w:pPr>
      <w:bookmarkStart w:id="1" w:name="_vvwljhd30po" w:colFirst="0" w:colLast="0"/>
      <w:bookmarkEnd w:id="1"/>
      <w:r>
        <w:t xml:space="preserve">Druhy příslovečného určení </w:t>
      </w:r>
    </w:p>
    <w:p w:rsidR="00386576" w:rsidRPr="00040FE9" w:rsidRDefault="00386576" w:rsidP="00386576">
      <w:pPr>
        <w:pStyle w:val="Odstavecseseznamem"/>
        <w:numPr>
          <w:ilvl w:val="0"/>
          <w:numId w:val="19"/>
        </w:numPr>
        <w:spacing w:after="0"/>
        <w:ind w:left="426"/>
        <w:rPr>
          <w:b/>
        </w:rPr>
      </w:pPr>
      <w:r w:rsidRPr="00040FE9">
        <w:rPr>
          <w:b/>
        </w:rPr>
        <w:t xml:space="preserve">příslovečné určení místa </w:t>
      </w:r>
      <w:r>
        <w:t>–</w:t>
      </w:r>
      <w:r>
        <w:rPr>
          <w:b/>
        </w:rPr>
        <w:t xml:space="preserve"> PUM </w:t>
      </w:r>
      <w:r w:rsidRPr="00040FE9">
        <w:rPr>
          <w:b/>
        </w:rPr>
        <w:t xml:space="preserve">(adverbiale loci </w:t>
      </w:r>
      <w:r>
        <w:t>–</w:t>
      </w:r>
      <w:r w:rsidRPr="00040FE9">
        <w:rPr>
          <w:b/>
        </w:rPr>
        <w:t xml:space="preserve"> </w:t>
      </w:r>
      <w:proofErr w:type="spellStart"/>
      <w:r w:rsidRPr="00040FE9">
        <w:rPr>
          <w:b/>
        </w:rPr>
        <w:t>Adl</w:t>
      </w:r>
      <w:proofErr w:type="spellEnd"/>
      <w:r w:rsidRPr="00040FE9">
        <w:rPr>
          <w:b/>
        </w:rPr>
        <w:t xml:space="preserve">)  </w:t>
      </w:r>
    </w:p>
    <w:p w:rsidR="00386576" w:rsidRDefault="00386576" w:rsidP="00386576">
      <w:pPr>
        <w:numPr>
          <w:ilvl w:val="0"/>
          <w:numId w:val="17"/>
        </w:numPr>
        <w:spacing w:after="0" w:line="276" w:lineRule="auto"/>
      </w:pPr>
      <w:r>
        <w:t xml:space="preserve">odpovídá na otázku: </w:t>
      </w:r>
      <w:r>
        <w:tab/>
      </w:r>
    </w:p>
    <w:p w:rsidR="00386576" w:rsidRDefault="00386576" w:rsidP="00386576">
      <w:pPr>
        <w:numPr>
          <w:ilvl w:val="0"/>
          <w:numId w:val="20"/>
        </w:numPr>
        <w:spacing w:after="0" w:line="276" w:lineRule="auto"/>
      </w:pPr>
      <w:r w:rsidRPr="001A1982">
        <w:rPr>
          <w:b/>
          <w:i/>
        </w:rPr>
        <w:t>kde?</w:t>
      </w:r>
      <w:r>
        <w:t xml:space="preserve">  </w:t>
      </w:r>
      <w:r>
        <w:rPr>
          <w:i/>
        </w:rPr>
        <w:t>bydlím nahoře, někde to leží, jsem ve škole</w:t>
      </w:r>
    </w:p>
    <w:p w:rsidR="00386576" w:rsidRDefault="00386576" w:rsidP="00386576">
      <w:pPr>
        <w:numPr>
          <w:ilvl w:val="0"/>
          <w:numId w:val="20"/>
        </w:numPr>
        <w:spacing w:after="0" w:line="276" w:lineRule="auto"/>
      </w:pPr>
      <w:r w:rsidRPr="001A1982">
        <w:rPr>
          <w:b/>
          <w:i/>
        </w:rPr>
        <w:t>kam?</w:t>
      </w:r>
      <w:r>
        <w:t xml:space="preserve"> </w:t>
      </w:r>
      <w:r>
        <w:rPr>
          <w:i/>
        </w:rPr>
        <w:t>pojď ven, půjdeme jinam, nechce se mi do školy</w:t>
      </w:r>
    </w:p>
    <w:p w:rsidR="00386576" w:rsidRDefault="00386576" w:rsidP="00386576">
      <w:pPr>
        <w:numPr>
          <w:ilvl w:val="0"/>
          <w:numId w:val="20"/>
        </w:numPr>
        <w:spacing w:after="0" w:line="276" w:lineRule="auto"/>
      </w:pPr>
      <w:r w:rsidRPr="001A1982">
        <w:rPr>
          <w:b/>
          <w:i/>
        </w:rPr>
        <w:t>odkud?</w:t>
      </w:r>
      <w:r>
        <w:t xml:space="preserve"> </w:t>
      </w:r>
      <w:r>
        <w:rPr>
          <w:i/>
        </w:rPr>
        <w:t>přichází zdaleka, přišel ze školy, vrátil se z Ostravy</w:t>
      </w:r>
    </w:p>
    <w:p w:rsidR="00386576" w:rsidRDefault="00386576" w:rsidP="00386576">
      <w:pPr>
        <w:numPr>
          <w:ilvl w:val="0"/>
          <w:numId w:val="20"/>
        </w:numPr>
        <w:spacing w:after="200" w:line="276" w:lineRule="auto"/>
      </w:pPr>
      <w:r w:rsidRPr="001A1982">
        <w:rPr>
          <w:b/>
          <w:i/>
        </w:rPr>
        <w:t>kudy?</w:t>
      </w:r>
      <w:r>
        <w:t xml:space="preserve"> </w:t>
      </w:r>
      <w:r>
        <w:rPr>
          <w:i/>
        </w:rPr>
        <w:t>půjdu touto cestou, tudy jsem už někdy šel, rád chodím lesem</w:t>
      </w:r>
    </w:p>
    <w:p w:rsidR="00386576" w:rsidRPr="00040FE9" w:rsidRDefault="00386576" w:rsidP="00386576">
      <w:pPr>
        <w:pStyle w:val="Odstavecseseznamem"/>
        <w:numPr>
          <w:ilvl w:val="0"/>
          <w:numId w:val="7"/>
        </w:numPr>
        <w:spacing w:after="0"/>
        <w:ind w:left="426"/>
        <w:rPr>
          <w:b/>
        </w:rPr>
      </w:pPr>
      <w:r w:rsidRPr="00040FE9">
        <w:rPr>
          <w:b/>
        </w:rPr>
        <w:t xml:space="preserve">příslovečné určení času </w:t>
      </w:r>
      <w:r>
        <w:t>–</w:t>
      </w:r>
      <w:r>
        <w:rPr>
          <w:b/>
        </w:rPr>
        <w:t xml:space="preserve"> PUČ </w:t>
      </w:r>
      <w:r w:rsidRPr="00040FE9">
        <w:rPr>
          <w:b/>
        </w:rPr>
        <w:t xml:space="preserve">(adverbiale </w:t>
      </w:r>
      <w:proofErr w:type="spellStart"/>
      <w:r w:rsidRPr="00040FE9">
        <w:rPr>
          <w:b/>
        </w:rPr>
        <w:t>temporis</w:t>
      </w:r>
      <w:proofErr w:type="spellEnd"/>
      <w:r w:rsidRPr="00040FE9">
        <w:rPr>
          <w:b/>
        </w:rPr>
        <w:t xml:space="preserve"> </w:t>
      </w:r>
      <w:r>
        <w:t>–</w:t>
      </w:r>
      <w:r w:rsidRPr="00040FE9">
        <w:rPr>
          <w:b/>
        </w:rPr>
        <w:t xml:space="preserve"> </w:t>
      </w:r>
      <w:proofErr w:type="spellStart"/>
      <w:r w:rsidRPr="00040FE9">
        <w:rPr>
          <w:b/>
        </w:rPr>
        <w:t>Adt</w:t>
      </w:r>
      <w:proofErr w:type="spellEnd"/>
      <w:r w:rsidRPr="00040FE9">
        <w:rPr>
          <w:b/>
        </w:rPr>
        <w:t>)</w:t>
      </w:r>
    </w:p>
    <w:p w:rsidR="00386576" w:rsidRDefault="00386576" w:rsidP="00386576">
      <w:pPr>
        <w:numPr>
          <w:ilvl w:val="0"/>
          <w:numId w:val="15"/>
        </w:numPr>
        <w:spacing w:after="0" w:line="276" w:lineRule="auto"/>
      </w:pPr>
      <w:r>
        <w:t xml:space="preserve">odpovídá na otázku: </w:t>
      </w:r>
      <w:r>
        <w:tab/>
      </w:r>
    </w:p>
    <w:p w:rsidR="00386576" w:rsidRDefault="00386576" w:rsidP="00386576">
      <w:pPr>
        <w:numPr>
          <w:ilvl w:val="1"/>
          <w:numId w:val="13"/>
        </w:numPr>
        <w:spacing w:after="0" w:line="276" w:lineRule="auto"/>
      </w:pPr>
      <w:r w:rsidRPr="001A1982">
        <w:rPr>
          <w:b/>
          <w:i/>
        </w:rPr>
        <w:t>kdy?</w:t>
      </w:r>
      <w:r>
        <w:t xml:space="preserve"> </w:t>
      </w:r>
      <w:r>
        <w:rPr>
          <w:i/>
        </w:rPr>
        <w:t xml:space="preserve">dnes se mi to nehodí, někdy ti napíšu, o Vánocích se sejdeme, stalo se to druhého prosince </w:t>
      </w:r>
    </w:p>
    <w:p w:rsidR="00386576" w:rsidRDefault="00386576" w:rsidP="00386576">
      <w:pPr>
        <w:numPr>
          <w:ilvl w:val="1"/>
          <w:numId w:val="13"/>
        </w:numPr>
        <w:spacing w:after="0" w:line="276" w:lineRule="auto"/>
      </w:pPr>
      <w:r w:rsidRPr="001A1982">
        <w:rPr>
          <w:b/>
          <w:i/>
        </w:rPr>
        <w:t>odkdy?</w:t>
      </w:r>
      <w:r>
        <w:t xml:space="preserve"> </w:t>
      </w:r>
      <w:r>
        <w:rPr>
          <w:i/>
        </w:rPr>
        <w:t>známe se odjakživa, od rána jsem nic nejedl, od mého návratu už uplynul týden</w:t>
      </w:r>
    </w:p>
    <w:p w:rsidR="00386576" w:rsidRDefault="00386576" w:rsidP="00386576">
      <w:pPr>
        <w:numPr>
          <w:ilvl w:val="1"/>
          <w:numId w:val="13"/>
        </w:numPr>
        <w:spacing w:after="0" w:line="276" w:lineRule="auto"/>
      </w:pPr>
      <w:r>
        <w:rPr>
          <w:b/>
          <w:i/>
        </w:rPr>
        <w:t xml:space="preserve">na </w:t>
      </w:r>
      <w:proofErr w:type="gramStart"/>
      <w:r>
        <w:rPr>
          <w:b/>
          <w:i/>
        </w:rPr>
        <w:t>kdy?,</w:t>
      </w:r>
      <w:proofErr w:type="gramEnd"/>
      <w:r>
        <w:rPr>
          <w:b/>
          <w:i/>
        </w:rPr>
        <w:t xml:space="preserve"> </w:t>
      </w:r>
      <w:r w:rsidRPr="001A1982">
        <w:rPr>
          <w:b/>
          <w:i/>
        </w:rPr>
        <w:t>ze kdy?</w:t>
      </w:r>
      <w:r>
        <w:t xml:space="preserve"> </w:t>
      </w:r>
      <w:r>
        <w:rPr>
          <w:i/>
        </w:rPr>
        <w:t>na noc hlásili bouřky, je to domluvené na šestou hodinu, známe se z dětství</w:t>
      </w:r>
    </w:p>
    <w:p w:rsidR="00386576" w:rsidRDefault="00386576" w:rsidP="00386576">
      <w:pPr>
        <w:numPr>
          <w:ilvl w:val="1"/>
          <w:numId w:val="13"/>
        </w:numPr>
        <w:spacing w:after="0" w:line="276" w:lineRule="auto"/>
      </w:pPr>
      <w:r w:rsidRPr="001A1982">
        <w:rPr>
          <w:b/>
          <w:i/>
        </w:rPr>
        <w:t>jak dlouho?</w:t>
      </w:r>
      <w:r>
        <w:t xml:space="preserve"> </w:t>
      </w:r>
      <w:r>
        <w:rPr>
          <w:i/>
        </w:rPr>
        <w:t xml:space="preserve">jsem tu jen krátce, počkej na mě chvíli, </w:t>
      </w:r>
      <w:proofErr w:type="gramStart"/>
      <w:r>
        <w:rPr>
          <w:i/>
        </w:rPr>
        <w:t>pracuju</w:t>
      </w:r>
      <w:proofErr w:type="gramEnd"/>
      <w:r>
        <w:rPr>
          <w:i/>
        </w:rPr>
        <w:t xml:space="preserve"> tam už tři roky </w:t>
      </w:r>
    </w:p>
    <w:p w:rsidR="00386576" w:rsidRDefault="00386576" w:rsidP="00386576">
      <w:pPr>
        <w:numPr>
          <w:ilvl w:val="1"/>
          <w:numId w:val="13"/>
        </w:numPr>
        <w:spacing w:after="0" w:line="276" w:lineRule="auto"/>
      </w:pPr>
      <w:r w:rsidRPr="001A1982">
        <w:rPr>
          <w:b/>
          <w:i/>
        </w:rPr>
        <w:t xml:space="preserve">za jak dlouho? </w:t>
      </w:r>
      <w:r>
        <w:rPr>
          <w:i/>
        </w:rPr>
        <w:t>v minutě tu budu, napíšu to přes víkend</w:t>
      </w:r>
    </w:p>
    <w:p w:rsidR="00386576" w:rsidRDefault="00386576" w:rsidP="00386576">
      <w:pPr>
        <w:numPr>
          <w:ilvl w:val="1"/>
          <w:numId w:val="13"/>
        </w:numPr>
        <w:spacing w:after="0" w:line="276" w:lineRule="auto"/>
      </w:pPr>
      <w:r w:rsidRPr="001A1982">
        <w:rPr>
          <w:b/>
          <w:i/>
        </w:rPr>
        <w:t>na jak dlouho?</w:t>
      </w:r>
      <w:r>
        <w:rPr>
          <w:i/>
        </w:rPr>
        <w:t xml:space="preserve"> přátelíme se nadosmrti, navěky zůstaneme spolu</w:t>
      </w:r>
    </w:p>
    <w:p w:rsidR="00386576" w:rsidRDefault="00386576" w:rsidP="00386576">
      <w:pPr>
        <w:numPr>
          <w:ilvl w:val="1"/>
          <w:numId w:val="13"/>
        </w:numPr>
        <w:spacing w:after="200" w:line="276" w:lineRule="auto"/>
      </w:pPr>
      <w:r w:rsidRPr="001A1982">
        <w:rPr>
          <w:b/>
          <w:i/>
        </w:rPr>
        <w:t>jak často?</w:t>
      </w:r>
      <w:r>
        <w:t xml:space="preserve"> </w:t>
      </w:r>
      <w:r>
        <w:rPr>
          <w:i/>
        </w:rPr>
        <w:t xml:space="preserve">občas zajdu za babičkou, denně jí volám, třikrát denně beru léky </w:t>
      </w:r>
    </w:p>
    <w:p w:rsidR="00386576" w:rsidRPr="00040FE9" w:rsidRDefault="00386576" w:rsidP="00386576">
      <w:pPr>
        <w:pStyle w:val="Odstavecseseznamem"/>
        <w:numPr>
          <w:ilvl w:val="0"/>
          <w:numId w:val="19"/>
        </w:numPr>
        <w:spacing w:after="0"/>
        <w:ind w:left="426"/>
        <w:rPr>
          <w:b/>
        </w:rPr>
      </w:pPr>
      <w:r>
        <w:rPr>
          <w:b/>
        </w:rPr>
        <w:t xml:space="preserve">příslovečné určení způsobu </w:t>
      </w:r>
      <w:r>
        <w:t xml:space="preserve">– </w:t>
      </w:r>
      <w:r>
        <w:rPr>
          <w:b/>
        </w:rPr>
        <w:t>PUZ</w:t>
      </w:r>
      <w:r w:rsidRPr="00040FE9">
        <w:rPr>
          <w:b/>
        </w:rPr>
        <w:t xml:space="preserve"> (adverbiale </w:t>
      </w:r>
      <w:proofErr w:type="spellStart"/>
      <w:r w:rsidRPr="00040FE9">
        <w:rPr>
          <w:b/>
        </w:rPr>
        <w:t>modi</w:t>
      </w:r>
      <w:proofErr w:type="spellEnd"/>
      <w:r w:rsidRPr="00040FE9">
        <w:rPr>
          <w:b/>
        </w:rPr>
        <w:t xml:space="preserve"> </w:t>
      </w:r>
      <w:r>
        <w:t>–</w:t>
      </w:r>
      <w:r w:rsidRPr="00040FE9">
        <w:rPr>
          <w:b/>
        </w:rPr>
        <w:t xml:space="preserve"> </w:t>
      </w:r>
      <w:proofErr w:type="spellStart"/>
      <w:r w:rsidRPr="00040FE9">
        <w:rPr>
          <w:b/>
        </w:rPr>
        <w:t>Adm</w:t>
      </w:r>
      <w:proofErr w:type="spellEnd"/>
      <w:r w:rsidRPr="00040FE9">
        <w:rPr>
          <w:b/>
        </w:rPr>
        <w:t>)</w:t>
      </w:r>
    </w:p>
    <w:p w:rsidR="00386576" w:rsidRDefault="00386576" w:rsidP="00386576">
      <w:pPr>
        <w:numPr>
          <w:ilvl w:val="0"/>
          <w:numId w:val="2"/>
        </w:numPr>
        <w:spacing w:after="0" w:line="276" w:lineRule="auto"/>
      </w:pPr>
      <w:r>
        <w:t xml:space="preserve">odpovídá na otázku: </w:t>
      </w:r>
      <w:r w:rsidRPr="001A1982">
        <w:rPr>
          <w:b/>
          <w:i/>
        </w:rPr>
        <w:t>jakým způsobem se děj stal?</w:t>
      </w:r>
      <w:r>
        <w:t xml:space="preserve"> </w:t>
      </w:r>
    </w:p>
    <w:p w:rsidR="00386576" w:rsidRPr="00040FE9" w:rsidRDefault="00386576" w:rsidP="00386576">
      <w:pPr>
        <w:pStyle w:val="Odstavecseseznamem"/>
        <w:numPr>
          <w:ilvl w:val="0"/>
          <w:numId w:val="21"/>
        </w:numPr>
        <w:spacing w:after="0"/>
        <w:rPr>
          <w:i/>
        </w:rPr>
      </w:pPr>
      <w:r>
        <w:t xml:space="preserve">vyjádření přímo: </w:t>
      </w:r>
      <w:r w:rsidRPr="00040FE9">
        <w:rPr>
          <w:i/>
        </w:rPr>
        <w:t>jezdit rychle, mluvit potichu</w:t>
      </w:r>
      <w:r>
        <w:rPr>
          <w:i/>
        </w:rPr>
        <w:t>, pěkně opálený</w:t>
      </w:r>
    </w:p>
    <w:p w:rsidR="00386576" w:rsidRDefault="00386576" w:rsidP="00386576">
      <w:pPr>
        <w:pStyle w:val="Odstavecseseznamem"/>
        <w:numPr>
          <w:ilvl w:val="0"/>
          <w:numId w:val="21"/>
        </w:numPr>
        <w:spacing w:after="0"/>
        <w:rPr>
          <w:i/>
        </w:rPr>
      </w:pPr>
      <w:r>
        <w:t>vyjádření srovnáním:</w:t>
      </w:r>
      <w:r w:rsidRPr="00040FE9">
        <w:rPr>
          <w:i/>
        </w:rPr>
        <w:t xml:space="preserve"> pracovat jako mistr, spal jsem jako včera</w:t>
      </w:r>
      <w:r>
        <w:rPr>
          <w:i/>
        </w:rPr>
        <w:t>, dynastie vymřela po meči</w:t>
      </w:r>
    </w:p>
    <w:p w:rsidR="00386576" w:rsidRPr="00040FE9" w:rsidRDefault="00386576" w:rsidP="00386576">
      <w:pPr>
        <w:pStyle w:val="Odstavecseseznamem"/>
        <w:ind w:left="1440"/>
        <w:rPr>
          <w:i/>
        </w:rPr>
      </w:pPr>
    </w:p>
    <w:p w:rsidR="00386576" w:rsidRPr="001A1982" w:rsidRDefault="00386576" w:rsidP="00386576">
      <w:pPr>
        <w:pStyle w:val="Odstavecseseznamem"/>
        <w:numPr>
          <w:ilvl w:val="0"/>
          <w:numId w:val="19"/>
        </w:numPr>
        <w:spacing w:after="0"/>
        <w:ind w:left="426"/>
        <w:rPr>
          <w:b/>
        </w:rPr>
      </w:pPr>
      <w:r w:rsidRPr="001A1982">
        <w:rPr>
          <w:b/>
        </w:rPr>
        <w:t xml:space="preserve">příslovečné určení míry a intenzity </w:t>
      </w:r>
    </w:p>
    <w:p w:rsidR="00386576" w:rsidRPr="001A1982" w:rsidRDefault="00386576" w:rsidP="00386576">
      <w:pPr>
        <w:numPr>
          <w:ilvl w:val="0"/>
          <w:numId w:val="14"/>
        </w:numPr>
        <w:spacing w:after="0" w:line="276" w:lineRule="auto"/>
      </w:pPr>
      <w:r>
        <w:t xml:space="preserve">odpovídá na otázku: </w:t>
      </w:r>
      <w:r w:rsidRPr="001A1982">
        <w:rPr>
          <w:b/>
          <w:i/>
        </w:rPr>
        <w:t xml:space="preserve">kolik? jak mnoho? jak málo? </w:t>
      </w:r>
      <w:r>
        <w:rPr>
          <w:i/>
        </w:rPr>
        <w:t>dost starý, vysoce účinný, lístek stojí stovku, zdravý jako ryba, dojatá k slzám, ustoupit o krok, křičel do ochraptění, jí jako vrabec, je chytrý jako liška</w:t>
      </w:r>
    </w:p>
    <w:p w:rsidR="00386576" w:rsidRDefault="00386576" w:rsidP="00386576">
      <w:pPr>
        <w:spacing w:after="0"/>
        <w:ind w:left="720"/>
      </w:pPr>
    </w:p>
    <w:p w:rsidR="00386576" w:rsidRPr="001A1982" w:rsidRDefault="00386576" w:rsidP="00386576">
      <w:pPr>
        <w:pStyle w:val="Odstavecseseznamem"/>
        <w:numPr>
          <w:ilvl w:val="0"/>
          <w:numId w:val="19"/>
        </w:numPr>
        <w:spacing w:after="0"/>
        <w:ind w:left="426"/>
        <w:rPr>
          <w:b/>
        </w:rPr>
      </w:pPr>
      <w:r w:rsidRPr="001A1982">
        <w:rPr>
          <w:b/>
        </w:rPr>
        <w:t xml:space="preserve">příslovečné určení prostředku </w:t>
      </w:r>
    </w:p>
    <w:p w:rsidR="00386576" w:rsidRPr="001A1982" w:rsidRDefault="00386576" w:rsidP="00386576">
      <w:pPr>
        <w:numPr>
          <w:ilvl w:val="0"/>
          <w:numId w:val="10"/>
        </w:numPr>
        <w:spacing w:after="0" w:line="276" w:lineRule="auto"/>
      </w:pPr>
      <w:r>
        <w:t xml:space="preserve">odpovídá na otázku: </w:t>
      </w:r>
      <w:r w:rsidRPr="001A1982">
        <w:rPr>
          <w:b/>
          <w:i/>
        </w:rPr>
        <w:t>jakým nástrojem? jakým prostředkem? čím?</w:t>
      </w:r>
      <w:r>
        <w:t xml:space="preserve"> </w:t>
      </w:r>
      <w:r>
        <w:rPr>
          <w:i/>
        </w:rPr>
        <w:t>psát perem, malovat vodovkami, řezat pilou, jezdit vlakem, mávat šátkem, opírá se o hůl, hraje na klavír</w:t>
      </w:r>
    </w:p>
    <w:p w:rsidR="00386576" w:rsidRDefault="00386576" w:rsidP="00386576">
      <w:pPr>
        <w:spacing w:after="0"/>
        <w:ind w:left="720"/>
      </w:pPr>
    </w:p>
    <w:p w:rsidR="00386576" w:rsidRPr="001A1982" w:rsidRDefault="00386576" w:rsidP="00386576">
      <w:pPr>
        <w:pStyle w:val="Odstavecseseznamem"/>
        <w:numPr>
          <w:ilvl w:val="0"/>
          <w:numId w:val="19"/>
        </w:numPr>
        <w:spacing w:after="0"/>
        <w:ind w:left="426"/>
        <w:rPr>
          <w:b/>
        </w:rPr>
      </w:pPr>
      <w:r w:rsidRPr="001A1982">
        <w:rPr>
          <w:b/>
        </w:rPr>
        <w:t>příslovečné určení zřetele</w:t>
      </w:r>
    </w:p>
    <w:p w:rsidR="00386576" w:rsidRPr="001A1982" w:rsidRDefault="00386576" w:rsidP="00386576">
      <w:pPr>
        <w:numPr>
          <w:ilvl w:val="0"/>
          <w:numId w:val="1"/>
        </w:numPr>
        <w:spacing w:after="0" w:line="276" w:lineRule="auto"/>
      </w:pPr>
      <w:r>
        <w:t xml:space="preserve">odpovídá na otázku: </w:t>
      </w:r>
      <w:r w:rsidRPr="001A1982">
        <w:rPr>
          <w:b/>
          <w:i/>
        </w:rPr>
        <w:t>děj platí se zřetelem k čemu?</w:t>
      </w:r>
      <w:r>
        <w:t xml:space="preserve"> </w:t>
      </w:r>
      <w:r>
        <w:rPr>
          <w:i/>
        </w:rPr>
        <w:t xml:space="preserve">chuťově je to výborné, politicky neúspěšný, je starší než já, je nejrychlejší z celé třídy, turisticky zajímavá oblast </w:t>
      </w:r>
    </w:p>
    <w:p w:rsidR="00386576" w:rsidRDefault="00386576" w:rsidP="00386576">
      <w:pPr>
        <w:spacing w:after="0"/>
        <w:ind w:left="720"/>
      </w:pPr>
    </w:p>
    <w:p w:rsidR="00386576" w:rsidRPr="001A1982" w:rsidRDefault="00386576" w:rsidP="00386576">
      <w:pPr>
        <w:pStyle w:val="Odstavecseseznamem"/>
        <w:numPr>
          <w:ilvl w:val="0"/>
          <w:numId w:val="19"/>
        </w:numPr>
        <w:spacing w:after="0"/>
        <w:ind w:left="426"/>
        <w:rPr>
          <w:b/>
        </w:rPr>
      </w:pPr>
      <w:r w:rsidRPr="001A1982">
        <w:rPr>
          <w:b/>
        </w:rPr>
        <w:t xml:space="preserve">příslovečné určení příčiny/důvodu </w:t>
      </w:r>
      <w:r>
        <w:t>–</w:t>
      </w:r>
      <w:r>
        <w:rPr>
          <w:b/>
        </w:rPr>
        <w:t xml:space="preserve"> PU </w:t>
      </w:r>
      <w:proofErr w:type="spellStart"/>
      <w:r>
        <w:rPr>
          <w:b/>
        </w:rPr>
        <w:t>příč</w:t>
      </w:r>
      <w:proofErr w:type="spellEnd"/>
      <w:r>
        <w:rPr>
          <w:b/>
        </w:rPr>
        <w:t xml:space="preserve">. </w:t>
      </w:r>
      <w:r w:rsidRPr="001A1982">
        <w:rPr>
          <w:b/>
        </w:rPr>
        <w:t xml:space="preserve">(adverbiale </w:t>
      </w:r>
      <w:proofErr w:type="spellStart"/>
      <w:r w:rsidRPr="001A1982">
        <w:rPr>
          <w:b/>
        </w:rPr>
        <w:t>causae</w:t>
      </w:r>
      <w:proofErr w:type="spellEnd"/>
      <w:r w:rsidRPr="001A1982">
        <w:rPr>
          <w:b/>
        </w:rPr>
        <w:t xml:space="preserve"> </w:t>
      </w:r>
      <w:r>
        <w:t>–</w:t>
      </w:r>
      <w:r w:rsidRPr="001A1982">
        <w:rPr>
          <w:b/>
        </w:rPr>
        <w:t xml:space="preserve"> </w:t>
      </w:r>
      <w:proofErr w:type="spellStart"/>
      <w:r w:rsidRPr="001A1982">
        <w:rPr>
          <w:b/>
        </w:rPr>
        <w:t>Adc</w:t>
      </w:r>
      <w:proofErr w:type="spellEnd"/>
      <w:r w:rsidRPr="001A1982">
        <w:rPr>
          <w:b/>
        </w:rPr>
        <w:t>)</w:t>
      </w:r>
    </w:p>
    <w:p w:rsidR="00386576" w:rsidRDefault="00386576" w:rsidP="00386576">
      <w:pPr>
        <w:numPr>
          <w:ilvl w:val="0"/>
          <w:numId w:val="11"/>
        </w:numPr>
        <w:spacing w:after="0" w:line="276" w:lineRule="auto"/>
      </w:pPr>
      <w:r>
        <w:lastRenderedPageBreak/>
        <w:t xml:space="preserve">odpovídá na otázku: </w:t>
      </w:r>
      <w:r w:rsidRPr="001A1982">
        <w:rPr>
          <w:b/>
          <w:i/>
        </w:rPr>
        <w:t>za jaké okolnosti se děj stal? proč? z jakého důvodu?</w:t>
      </w:r>
      <w:r>
        <w:t xml:space="preserve"> </w:t>
      </w:r>
      <w:r>
        <w:rPr>
          <w:i/>
        </w:rPr>
        <w:t>země rozpraskala suchem, zvítězili jsme tvojí zásluhou, nepřišel pro nemoc, zatčen pro krádež, třásl se strachy</w:t>
      </w:r>
    </w:p>
    <w:p w:rsidR="00386576" w:rsidRPr="001A1982" w:rsidRDefault="00386576" w:rsidP="00386576">
      <w:pPr>
        <w:numPr>
          <w:ilvl w:val="0"/>
          <w:numId w:val="11"/>
        </w:numPr>
        <w:spacing w:after="0" w:line="276" w:lineRule="auto"/>
      </w:pPr>
      <w:r>
        <w:t xml:space="preserve">nejčastěji se vyjadřuje vedlejší větou uvozenou spojkou </w:t>
      </w:r>
      <w:r w:rsidRPr="001A1982">
        <w:rPr>
          <w:i/>
        </w:rPr>
        <w:t>protože</w:t>
      </w:r>
      <w:r>
        <w:t xml:space="preserve">: </w:t>
      </w:r>
      <w:r>
        <w:rPr>
          <w:i/>
        </w:rPr>
        <w:t xml:space="preserve">Země rozpraskala, protože bylo suché léto. </w:t>
      </w:r>
    </w:p>
    <w:p w:rsidR="00386576" w:rsidRDefault="00386576" w:rsidP="00386576">
      <w:pPr>
        <w:spacing w:after="0"/>
        <w:ind w:left="720"/>
      </w:pPr>
    </w:p>
    <w:p w:rsidR="00386576" w:rsidRPr="001A1982" w:rsidRDefault="00386576" w:rsidP="00386576">
      <w:pPr>
        <w:pStyle w:val="Odstavecseseznamem"/>
        <w:numPr>
          <w:ilvl w:val="0"/>
          <w:numId w:val="19"/>
        </w:numPr>
        <w:spacing w:after="0"/>
        <w:ind w:left="426"/>
        <w:rPr>
          <w:b/>
        </w:rPr>
      </w:pPr>
      <w:r w:rsidRPr="001A1982">
        <w:rPr>
          <w:b/>
        </w:rPr>
        <w:t xml:space="preserve">příslovečné určení účelu </w:t>
      </w:r>
      <w:r>
        <w:t>–</w:t>
      </w:r>
      <w:r>
        <w:rPr>
          <w:b/>
        </w:rPr>
        <w:t xml:space="preserve"> PU úč.</w:t>
      </w:r>
      <w:r w:rsidRPr="001A1982">
        <w:rPr>
          <w:b/>
        </w:rPr>
        <w:t xml:space="preserve"> (adverbiale finální </w:t>
      </w:r>
      <w:r>
        <w:t>–</w:t>
      </w:r>
      <w:r w:rsidRPr="001A1982">
        <w:rPr>
          <w:b/>
        </w:rPr>
        <w:t xml:space="preserve"> </w:t>
      </w:r>
      <w:proofErr w:type="spellStart"/>
      <w:r w:rsidRPr="001A1982">
        <w:rPr>
          <w:b/>
        </w:rPr>
        <w:t>Adf</w:t>
      </w:r>
      <w:proofErr w:type="spellEnd"/>
      <w:r w:rsidRPr="001A1982">
        <w:rPr>
          <w:b/>
        </w:rPr>
        <w:t>)</w:t>
      </w:r>
    </w:p>
    <w:p w:rsidR="00386576" w:rsidRDefault="00386576" w:rsidP="00386576">
      <w:pPr>
        <w:numPr>
          <w:ilvl w:val="0"/>
          <w:numId w:val="4"/>
        </w:numPr>
        <w:spacing w:after="0" w:line="276" w:lineRule="auto"/>
      </w:pPr>
      <w:r>
        <w:t xml:space="preserve">odpovídá na otázku: </w:t>
      </w:r>
      <w:r w:rsidRPr="001A1982">
        <w:rPr>
          <w:b/>
          <w:i/>
        </w:rPr>
        <w:t>za jakým účelem? s jakým záměrem?</w:t>
      </w:r>
      <w:r>
        <w:t xml:space="preserve"> </w:t>
      </w:r>
      <w:r>
        <w:rPr>
          <w:i/>
        </w:rPr>
        <w:t>poslali ho pro pivo, přišel se omluvit</w:t>
      </w:r>
    </w:p>
    <w:p w:rsidR="00386576" w:rsidRPr="001A1982" w:rsidRDefault="00386576" w:rsidP="00386576">
      <w:pPr>
        <w:numPr>
          <w:ilvl w:val="0"/>
          <w:numId w:val="4"/>
        </w:numPr>
        <w:spacing w:after="0" w:line="276" w:lineRule="auto"/>
      </w:pPr>
      <w:r>
        <w:t xml:space="preserve">často bývá vyjádřeno vedlejší větou uvozenou spojkou </w:t>
      </w:r>
      <w:r w:rsidRPr="001A1982">
        <w:rPr>
          <w:i/>
        </w:rPr>
        <w:t>aby</w:t>
      </w:r>
      <w:r>
        <w:t xml:space="preserve">: </w:t>
      </w:r>
      <w:r>
        <w:rPr>
          <w:i/>
        </w:rPr>
        <w:t xml:space="preserve">Poslali ho, aby koupil pivo. Přišel, aby se omluvil. </w:t>
      </w:r>
    </w:p>
    <w:p w:rsidR="00386576" w:rsidRDefault="00386576" w:rsidP="00386576">
      <w:pPr>
        <w:spacing w:after="0"/>
        <w:ind w:left="720"/>
      </w:pPr>
    </w:p>
    <w:p w:rsidR="00386576" w:rsidRPr="001A1982" w:rsidRDefault="00386576" w:rsidP="00386576">
      <w:pPr>
        <w:pStyle w:val="Odstavecseseznamem"/>
        <w:numPr>
          <w:ilvl w:val="0"/>
          <w:numId w:val="19"/>
        </w:numPr>
        <w:spacing w:after="0"/>
        <w:ind w:left="426"/>
        <w:rPr>
          <w:b/>
        </w:rPr>
      </w:pPr>
      <w:r w:rsidRPr="001A1982">
        <w:rPr>
          <w:b/>
        </w:rPr>
        <w:t xml:space="preserve">příslovečné určení podmínky </w:t>
      </w:r>
      <w:r>
        <w:t>–</w:t>
      </w:r>
      <w:r>
        <w:rPr>
          <w:b/>
        </w:rPr>
        <w:t xml:space="preserve"> PU pod.</w:t>
      </w:r>
      <w:r w:rsidRPr="001A1982">
        <w:rPr>
          <w:b/>
        </w:rPr>
        <w:t xml:space="preserve"> (adverbiale </w:t>
      </w:r>
      <w:proofErr w:type="spellStart"/>
      <w:r w:rsidRPr="001A1982">
        <w:rPr>
          <w:b/>
        </w:rPr>
        <w:t>conditionis</w:t>
      </w:r>
      <w:proofErr w:type="spellEnd"/>
      <w:r>
        <w:rPr>
          <w:b/>
        </w:rPr>
        <w:t xml:space="preserve"> </w:t>
      </w:r>
      <w:r>
        <w:t xml:space="preserve">– </w:t>
      </w:r>
      <w:proofErr w:type="spellStart"/>
      <w:r w:rsidRPr="001A1982">
        <w:rPr>
          <w:b/>
        </w:rPr>
        <w:t>Adcd</w:t>
      </w:r>
      <w:proofErr w:type="spellEnd"/>
      <w:r w:rsidRPr="001A1982">
        <w:rPr>
          <w:b/>
        </w:rPr>
        <w:t>)</w:t>
      </w:r>
    </w:p>
    <w:p w:rsidR="00386576" w:rsidRPr="001A1982" w:rsidRDefault="00386576" w:rsidP="00386576">
      <w:pPr>
        <w:numPr>
          <w:ilvl w:val="0"/>
          <w:numId w:val="3"/>
        </w:numPr>
        <w:spacing w:after="0" w:line="276" w:lineRule="auto"/>
        <w:rPr>
          <w:i/>
        </w:rPr>
      </w:pPr>
      <w:r>
        <w:t xml:space="preserve">odpovídá na otázku: </w:t>
      </w:r>
      <w:r w:rsidRPr="001A1982">
        <w:rPr>
          <w:b/>
          <w:i/>
        </w:rPr>
        <w:t>za jaké podmínky?</w:t>
      </w:r>
      <w:r>
        <w:t xml:space="preserve"> </w:t>
      </w:r>
      <w:r w:rsidRPr="001A1982">
        <w:rPr>
          <w:i/>
        </w:rPr>
        <w:t>odjedeme jen za hezkého počasí, v případě nouze mi zavolej</w:t>
      </w:r>
      <w:r>
        <w:rPr>
          <w:i/>
        </w:rPr>
        <w:t>, neprozradil bych to ani za stovku</w:t>
      </w:r>
    </w:p>
    <w:p w:rsidR="00386576" w:rsidRDefault="00386576" w:rsidP="00386576">
      <w:pPr>
        <w:spacing w:after="0"/>
        <w:ind w:left="720"/>
      </w:pPr>
    </w:p>
    <w:p w:rsidR="00386576" w:rsidRPr="001A1982" w:rsidRDefault="00386576" w:rsidP="00386576">
      <w:pPr>
        <w:pStyle w:val="Odstavecseseznamem"/>
        <w:numPr>
          <w:ilvl w:val="0"/>
          <w:numId w:val="19"/>
        </w:numPr>
        <w:spacing w:after="0"/>
        <w:ind w:left="426"/>
        <w:rPr>
          <w:b/>
        </w:rPr>
      </w:pPr>
      <w:r w:rsidRPr="001A1982">
        <w:rPr>
          <w:b/>
        </w:rPr>
        <w:t xml:space="preserve">příslovečné určení přípustky </w:t>
      </w:r>
      <w:r>
        <w:t>–</w:t>
      </w:r>
      <w:r w:rsidRPr="001A1982">
        <w:rPr>
          <w:b/>
        </w:rPr>
        <w:t xml:space="preserve"> PU příp.</w:t>
      </w:r>
    </w:p>
    <w:p w:rsidR="00386576" w:rsidRPr="001A1982" w:rsidRDefault="00386576" w:rsidP="00386576">
      <w:pPr>
        <w:numPr>
          <w:ilvl w:val="0"/>
          <w:numId w:val="16"/>
        </w:numPr>
        <w:spacing w:after="0" w:line="276" w:lineRule="auto"/>
        <w:rPr>
          <w:i/>
        </w:rPr>
      </w:pPr>
      <w:r>
        <w:t xml:space="preserve">odpovídá na otázku: </w:t>
      </w:r>
      <w:r w:rsidRPr="001A1982">
        <w:rPr>
          <w:b/>
          <w:i/>
        </w:rPr>
        <w:t>přes co? navzdory čemu?</w:t>
      </w:r>
      <w:r>
        <w:t xml:space="preserve"> </w:t>
      </w:r>
      <w:r w:rsidRPr="001A1982">
        <w:rPr>
          <w:i/>
        </w:rPr>
        <w:t>i přes nezájem to nakonec prosadil, vzdor námitkám s tím souhlasím, přes všechnu opatrnost se zranila</w:t>
      </w:r>
    </w:p>
    <w:p w:rsidR="00386576" w:rsidRDefault="00386576" w:rsidP="00386576">
      <w:pPr>
        <w:spacing w:after="0"/>
        <w:ind w:left="720"/>
      </w:pPr>
    </w:p>
    <w:p w:rsidR="00386576" w:rsidRPr="001A1982" w:rsidRDefault="00386576" w:rsidP="00386576">
      <w:pPr>
        <w:pStyle w:val="Odstavecseseznamem"/>
        <w:numPr>
          <w:ilvl w:val="0"/>
          <w:numId w:val="19"/>
        </w:numPr>
        <w:spacing w:after="0"/>
        <w:ind w:left="426"/>
        <w:rPr>
          <w:b/>
        </w:rPr>
      </w:pPr>
      <w:r w:rsidRPr="001A1982">
        <w:rPr>
          <w:b/>
        </w:rPr>
        <w:t>příslovečné určení následku/výsledku děje</w:t>
      </w:r>
    </w:p>
    <w:p w:rsidR="00386576" w:rsidRPr="001A1982" w:rsidRDefault="00386576" w:rsidP="00386576">
      <w:pPr>
        <w:numPr>
          <w:ilvl w:val="0"/>
          <w:numId w:val="8"/>
        </w:numPr>
        <w:spacing w:after="0" w:line="276" w:lineRule="auto"/>
      </w:pPr>
      <w:r>
        <w:t xml:space="preserve">odpovídá na otázku: </w:t>
      </w:r>
      <w:r w:rsidRPr="001A1982">
        <w:rPr>
          <w:b/>
          <w:i/>
        </w:rPr>
        <w:t>jaký je výsledek/následek děje?</w:t>
      </w:r>
      <w:r>
        <w:t xml:space="preserve"> </w:t>
      </w:r>
      <w:r>
        <w:rPr>
          <w:i/>
        </w:rPr>
        <w:t xml:space="preserve">uvařil vajíčka na </w:t>
      </w:r>
      <w:proofErr w:type="spellStart"/>
      <w:r>
        <w:rPr>
          <w:i/>
        </w:rPr>
        <w:t>tvrdo</w:t>
      </w:r>
      <w:proofErr w:type="spellEnd"/>
      <w:r>
        <w:rPr>
          <w:i/>
        </w:rPr>
        <w:t>/natvrdo</w:t>
      </w:r>
    </w:p>
    <w:p w:rsidR="00386576" w:rsidRDefault="00386576" w:rsidP="00386576">
      <w:pPr>
        <w:spacing w:after="0"/>
        <w:ind w:left="720"/>
      </w:pPr>
    </w:p>
    <w:p w:rsidR="00386576" w:rsidRPr="001A1982" w:rsidRDefault="00386576" w:rsidP="00386576">
      <w:pPr>
        <w:pStyle w:val="Odstavecseseznamem"/>
        <w:numPr>
          <w:ilvl w:val="0"/>
          <w:numId w:val="19"/>
        </w:numPr>
        <w:spacing w:after="0"/>
        <w:ind w:left="426"/>
        <w:rPr>
          <w:b/>
        </w:rPr>
      </w:pPr>
      <w:r w:rsidRPr="001A1982">
        <w:rPr>
          <w:b/>
        </w:rPr>
        <w:t xml:space="preserve">příslovečné určení původu/látky </w:t>
      </w:r>
    </w:p>
    <w:p w:rsidR="00386576" w:rsidRDefault="00386576" w:rsidP="00386576">
      <w:pPr>
        <w:numPr>
          <w:ilvl w:val="0"/>
          <w:numId w:val="12"/>
        </w:numPr>
        <w:spacing w:after="0" w:line="276" w:lineRule="auto"/>
      </w:pPr>
      <w:r>
        <w:t xml:space="preserve">odpovídá na otázku: </w:t>
      </w:r>
      <w:r w:rsidRPr="001A1982">
        <w:rPr>
          <w:b/>
          <w:i/>
        </w:rPr>
        <w:t>jaký je původ děje? z čeho?</w:t>
      </w:r>
      <w:r>
        <w:t xml:space="preserve"> </w:t>
      </w:r>
      <w:r>
        <w:rPr>
          <w:i/>
        </w:rPr>
        <w:t>vyrobený z hlíny, postavit z kostek</w:t>
      </w:r>
    </w:p>
    <w:p w:rsidR="00386576" w:rsidRDefault="00386576" w:rsidP="00386576"/>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86576" w:rsidTr="001577E8">
        <w:tc>
          <w:tcPr>
            <w:tcW w:w="9072" w:type="dxa"/>
            <w:shd w:val="clear" w:color="auto" w:fill="auto"/>
            <w:tcMar>
              <w:top w:w="100" w:type="dxa"/>
              <w:left w:w="100" w:type="dxa"/>
              <w:bottom w:w="100" w:type="dxa"/>
              <w:right w:w="100" w:type="dxa"/>
            </w:tcMar>
          </w:tcPr>
          <w:p w:rsidR="00386576" w:rsidRDefault="00386576" w:rsidP="001577E8">
            <w:pPr>
              <w:widowControl w:val="0"/>
              <w:pBdr>
                <w:top w:val="nil"/>
                <w:left w:val="nil"/>
                <w:bottom w:val="nil"/>
                <w:right w:val="nil"/>
                <w:between w:val="nil"/>
              </w:pBdr>
              <w:spacing w:after="0" w:line="240" w:lineRule="auto"/>
              <w:rPr>
                <w:b/>
              </w:rPr>
            </w:pPr>
            <w:r>
              <w:rPr>
                <w:b/>
              </w:rPr>
              <w:t xml:space="preserve">Na co dát pozor: </w:t>
            </w:r>
          </w:p>
          <w:p w:rsidR="00386576" w:rsidRDefault="00386576" w:rsidP="00386576">
            <w:pPr>
              <w:widowControl w:val="0"/>
              <w:numPr>
                <w:ilvl w:val="0"/>
                <w:numId w:val="6"/>
              </w:numPr>
              <w:pBdr>
                <w:top w:val="nil"/>
                <w:left w:val="nil"/>
                <w:bottom w:val="nil"/>
                <w:right w:val="nil"/>
                <w:between w:val="nil"/>
              </w:pBdr>
              <w:spacing w:after="0" w:line="240" w:lineRule="auto"/>
              <w:ind w:left="467"/>
            </w:pPr>
            <w:r>
              <w:t>v jedné větě se mohou vyskytovat různá příslovečná určení, mohou rozvíjet sloveso, ale i přídavné jméno</w:t>
            </w:r>
          </w:p>
          <w:p w:rsidR="00386576" w:rsidRDefault="00386576" w:rsidP="00386576">
            <w:pPr>
              <w:widowControl w:val="0"/>
              <w:numPr>
                <w:ilvl w:val="0"/>
                <w:numId w:val="6"/>
              </w:numPr>
              <w:pBdr>
                <w:top w:val="nil"/>
                <w:left w:val="nil"/>
                <w:bottom w:val="nil"/>
                <w:right w:val="nil"/>
                <w:between w:val="nil"/>
              </w:pBdr>
              <w:spacing w:after="0" w:line="240" w:lineRule="auto"/>
              <w:ind w:left="467"/>
            </w:pPr>
            <w:r>
              <w:t xml:space="preserve">často vytvářejí syntaktickou dvojici navzájem, tj. jsou si členy řídícími a závislými: </w:t>
            </w:r>
            <w:r>
              <w:rPr>
                <w:i/>
              </w:rPr>
              <w:t>na brigádě jsem si vydělal hodně málo; letos o Vánocích pojedeme do Krkonoš</w:t>
            </w:r>
          </w:p>
        </w:tc>
      </w:tr>
    </w:tbl>
    <w:p w:rsidR="00386576" w:rsidRDefault="00386576"/>
    <w:p w:rsidR="00386576" w:rsidRDefault="00386576">
      <w:r>
        <w:t>cvičení:</w:t>
      </w:r>
    </w:p>
    <w:p w:rsidR="00386576" w:rsidRDefault="00386576" w:rsidP="00386576">
      <w:pPr>
        <w:spacing w:after="0" w:line="276" w:lineRule="auto"/>
        <w:rPr>
          <w:rFonts w:ascii="Helvetica Neue" w:eastAsia="Arial Unicode MS" w:hAnsi="Helvetica Neue" w:cs="Times New Roman"/>
          <w:b/>
          <w:sz w:val="20"/>
          <w:szCs w:val="20"/>
          <w:bdr w:val="none" w:sz="0" w:space="0" w:color="auto" w:frame="1"/>
        </w:rPr>
      </w:pPr>
      <w:r>
        <w:rPr>
          <w:rFonts w:ascii="Helvetica Neue" w:eastAsia="Arial Unicode MS" w:hAnsi="Helvetica Neue" w:cs="Times New Roman"/>
          <w:b/>
          <w:sz w:val="20"/>
          <w:szCs w:val="20"/>
          <w:bdr w:val="none" w:sz="0" w:space="0" w:color="auto" w:frame="1"/>
        </w:rPr>
        <w:t>PŘÍSLOVEČNÉ URČENÍ</w:t>
      </w:r>
    </w:p>
    <w:p w:rsidR="00386576" w:rsidRDefault="00386576" w:rsidP="00386576">
      <w:pPr>
        <w:spacing w:after="0" w:line="276" w:lineRule="auto"/>
        <w:rPr>
          <w:rFonts w:ascii="Helvetica Neue" w:eastAsia="Arial Unicode MS" w:hAnsi="Helvetica Neue" w:cs="Times New Roman"/>
          <w:b/>
          <w:sz w:val="20"/>
          <w:szCs w:val="20"/>
          <w:bdr w:val="none" w:sz="0" w:space="0" w:color="auto" w:frame="1"/>
        </w:rPr>
      </w:pPr>
    </w:p>
    <w:p w:rsidR="00386576" w:rsidRDefault="00386576" w:rsidP="00386576">
      <w:pPr>
        <w:spacing w:after="0" w:line="276" w:lineRule="auto"/>
        <w:rPr>
          <w:rFonts w:ascii="Helvetica Neue" w:eastAsia="Arial Unicode MS" w:hAnsi="Helvetica Neue" w:cs="Times New Roman"/>
          <w:b/>
          <w:sz w:val="20"/>
          <w:szCs w:val="20"/>
          <w:bdr w:val="none" w:sz="0" w:space="0" w:color="auto" w:frame="1"/>
        </w:rPr>
      </w:pPr>
      <w:r>
        <w:rPr>
          <w:rFonts w:ascii="Helvetica Neue" w:eastAsia="Arial Unicode MS" w:hAnsi="Helvetica Neue" w:cs="Times New Roman"/>
          <w:b/>
          <w:sz w:val="20"/>
          <w:szCs w:val="20"/>
          <w:bdr w:val="none" w:sz="0" w:space="0" w:color="auto" w:frame="1"/>
        </w:rPr>
        <w:t>39. Vyberte správná tvrzení:</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a) příslovečné určení vyjadřuje různé okolnosti dějů</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b) na příslovečné určení se ptáme např. otázkami „proč?“, „jak?“, „kdy?“, „kde?“...</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c) příslovečné určení je rozvíjející větný člen, který rozvíjí sloveso, přídavné jméno nebo příslovce</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d) na příslovečné určení se ptáme pádovými otázkami</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e) příslovečné určení může být vyjádřeno příslovcem, podstatným jménem, infinitivem</w:t>
      </w:r>
    </w:p>
    <w:p w:rsidR="00386576" w:rsidRDefault="00386576" w:rsidP="00386576">
      <w:pPr>
        <w:spacing w:after="0" w:line="276" w:lineRule="auto"/>
        <w:rPr>
          <w:rFonts w:ascii="Helvetica Neue" w:eastAsia="Arial Unicode MS" w:hAnsi="Helvetica Neue" w:cs="Times New Roman"/>
          <w:color w:val="ED7D31" w:themeColor="accent2"/>
          <w:sz w:val="20"/>
          <w:szCs w:val="20"/>
          <w:bdr w:val="none" w:sz="0" w:space="0" w:color="auto" w:frame="1"/>
        </w:rPr>
      </w:pP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b/>
          <w:sz w:val="20"/>
          <w:szCs w:val="20"/>
          <w:bdr w:val="none" w:sz="0" w:space="0" w:color="auto" w:frame="1"/>
        </w:rPr>
        <w:t>40. Určete druh příslovečného určení:</w:t>
      </w:r>
      <w:r>
        <w:rPr>
          <w:rFonts w:ascii="Helvetica Neue" w:eastAsia="Arial Unicode MS" w:hAnsi="Helvetica Neue" w:cs="Times New Roman"/>
          <w:sz w:val="20"/>
          <w:szCs w:val="20"/>
          <w:bdr w:val="none" w:sz="0" w:space="0" w:color="auto" w:frame="1"/>
        </w:rPr>
        <w:t xml:space="preserve"> PU času, místa, způsobu, míry, prostředku, zřetele, příčiny/důvodu, účelu, podmínky, přípustky, následku/výsledku, původu/látky</w:t>
      </w:r>
    </w:p>
    <w:p w:rsidR="00386576" w:rsidRDefault="00386576" w:rsidP="00386576">
      <w:pPr>
        <w:spacing w:after="0" w:line="276" w:lineRule="auto"/>
        <w:rPr>
          <w:rFonts w:ascii="Helvetica Neue" w:eastAsia="Arial Unicode MS" w:hAnsi="Helvetica Neue" w:cs="Times New Roman"/>
          <w:b/>
          <w:sz w:val="20"/>
          <w:szCs w:val="20"/>
          <w:bdr w:val="none" w:sz="0" w:space="0" w:color="auto" w:frame="1"/>
        </w:rPr>
      </w:pP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 xml:space="preserve">zavolá zítra, psal tuší, ráno vstávám, spolu navždy, na zítra jsem objednal taxi, jsem tu na skok, přes všechnu snahu to nevyšlo, sejdeme se 14. 2., nechoď přes park, každý den hraju házenou, stihli jsme </w:t>
      </w:r>
      <w:r>
        <w:rPr>
          <w:rFonts w:ascii="Helvetica Neue" w:eastAsia="Arial Unicode MS" w:hAnsi="Helvetica Neue" w:cs="Times New Roman"/>
          <w:sz w:val="20"/>
          <w:szCs w:val="20"/>
          <w:bdr w:val="none" w:sz="0" w:space="0" w:color="auto" w:frame="1"/>
        </w:rPr>
        <w:lastRenderedPageBreak/>
        <w:t>to tvojí zásluhou, schovej to do trezoru, odcházím domů, vrať se do hotelu, jdu cestou necestou, natřel plot na bílo, od včera mě bolí hlava, jindy to nestihnu, dře jako kůň, přišel se na nás podívat, potutelně se usmála, krásně zbarvený motýl, křičel až do ochraptění, neustoupil ani o píď, nesmírně se zlepšil, šťastnou náhodou jsme se potkali, už je dost velký, přijel metrem, otevři to vývrtkou, učím na UK, sprav to lepicí páskou, genderově vyvážená skupina, nemluv šeptem, velmi se bavil, dům se otřásl výbuchem, představení zrušeno pro nemoc, lety jsou odloženy pro špatné počasí, k odchodu použijte zadní dveře, trochu se mračil, odjel se léčit, na holku se docela dobře pere, blízko je restaurace, uvařil vajíčka na hniličko, vizuálně je to zajímavé, nejkrásnější z celé země, venku cvičíme jen za pěkného počasí, zpívá falešně, běhám pomalu, naber to naběračkou, odplul lodí, vrátil se od holiče, jdete zdaleka?, jsem z Mexika, je otevřeno od 9 do 5, přijdu hned, v případě poruchy volejte servis, na usmířenou přinesl dobré víno, při další havárii přístroje ihned vypněte, i přes nepříznivé podmínky zvítězila, hlas zněl měkce, tyto tablety dostanete jen na předpis, postavíme hrad z písku, nádoba vyrobená z keramiky</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p>
    <w:p w:rsidR="00386576" w:rsidRDefault="00386576" w:rsidP="00386576">
      <w:pPr>
        <w:spacing w:after="0" w:line="276" w:lineRule="auto"/>
        <w:rPr>
          <w:rFonts w:ascii="Helvetica Neue" w:eastAsia="Arial Unicode MS" w:hAnsi="Helvetica Neue" w:cs="Times New Roman"/>
          <w:b/>
          <w:sz w:val="20"/>
          <w:szCs w:val="20"/>
          <w:bdr w:val="none" w:sz="0" w:space="0" w:color="auto" w:frame="1"/>
        </w:rPr>
      </w:pPr>
      <w:r>
        <w:rPr>
          <w:rFonts w:ascii="Helvetica Neue" w:eastAsia="Arial Unicode MS" w:hAnsi="Helvetica Neue" w:cs="Times New Roman"/>
          <w:b/>
          <w:sz w:val="20"/>
          <w:szCs w:val="20"/>
          <w:bdr w:val="none" w:sz="0" w:space="0" w:color="auto" w:frame="1"/>
        </w:rPr>
        <w:t>41. Rozhodněte, kterými větnými členy jsou zvýrazněná slova</w:t>
      </w:r>
      <w:r>
        <w:rPr>
          <w:rFonts w:ascii="Helvetica Neue" w:eastAsia="Arial Unicode MS" w:hAnsi="Helvetica Neue" w:cs="Times New Roman"/>
          <w:b/>
          <w:sz w:val="20"/>
          <w:szCs w:val="20"/>
          <w:bdr w:val="none" w:sz="0" w:space="0" w:color="auto" w:frame="1"/>
        </w:rPr>
        <w:t xml:space="preserve"> (vybírejte ze všech probraných VČ)</w:t>
      </w:r>
      <w:r>
        <w:rPr>
          <w:rFonts w:ascii="Helvetica Neue" w:eastAsia="Arial Unicode MS" w:hAnsi="Helvetica Neue" w:cs="Times New Roman"/>
          <w:b/>
          <w:sz w:val="20"/>
          <w:szCs w:val="20"/>
          <w:bdr w:val="none" w:sz="0" w:space="0" w:color="auto" w:frame="1"/>
        </w:rPr>
        <w:t>:</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 xml:space="preserve">napsat </w:t>
      </w:r>
      <w:r>
        <w:rPr>
          <w:rFonts w:ascii="Helvetica Neue" w:eastAsia="Arial Unicode MS" w:hAnsi="Helvetica Neue" w:cs="Times New Roman"/>
          <w:b/>
          <w:sz w:val="20"/>
          <w:szCs w:val="20"/>
          <w:bdr w:val="none" w:sz="0" w:space="0" w:color="auto" w:frame="1"/>
        </w:rPr>
        <w:t>zprávu</w:t>
      </w:r>
      <w:r>
        <w:rPr>
          <w:rFonts w:ascii="Helvetica Neue" w:eastAsia="Arial Unicode MS" w:hAnsi="Helvetica Neue" w:cs="Times New Roman"/>
          <w:sz w:val="20"/>
          <w:szCs w:val="20"/>
          <w:bdr w:val="none" w:sz="0" w:space="0" w:color="auto" w:frame="1"/>
        </w:rPr>
        <w:t xml:space="preserve"> x psát všemi deseti</w:t>
      </w:r>
      <w:r>
        <w:rPr>
          <w:rFonts w:ascii="Helvetica Neue" w:eastAsia="Arial Unicode MS" w:hAnsi="Helvetica Neue" w:cs="Times New Roman"/>
          <w:b/>
          <w:sz w:val="20"/>
          <w:szCs w:val="20"/>
          <w:bdr w:val="none" w:sz="0" w:space="0" w:color="auto" w:frame="1"/>
        </w:rPr>
        <w:t xml:space="preserve"> prsty</w:t>
      </w:r>
    </w:p>
    <w:p w:rsidR="00386576" w:rsidRDefault="00386576" w:rsidP="00386576">
      <w:pPr>
        <w:spacing w:after="0" w:line="276" w:lineRule="auto"/>
        <w:rPr>
          <w:rFonts w:ascii="Helvetica Neue" w:eastAsia="Arial Unicode MS" w:hAnsi="Helvetica Neue" w:cs="Times New Roman"/>
          <w:b/>
          <w:sz w:val="20"/>
          <w:szCs w:val="20"/>
          <w:bdr w:val="none" w:sz="0" w:space="0" w:color="auto" w:frame="1"/>
        </w:rPr>
      </w:pPr>
      <w:r>
        <w:rPr>
          <w:rFonts w:ascii="Helvetica Neue" w:eastAsia="Arial Unicode MS" w:hAnsi="Helvetica Neue" w:cs="Times New Roman"/>
          <w:sz w:val="20"/>
          <w:szCs w:val="20"/>
          <w:bdr w:val="none" w:sz="0" w:space="0" w:color="auto" w:frame="1"/>
        </w:rPr>
        <w:t xml:space="preserve">upadl </w:t>
      </w:r>
      <w:r>
        <w:rPr>
          <w:rFonts w:ascii="Helvetica Neue" w:eastAsia="Arial Unicode MS" w:hAnsi="Helvetica Neue" w:cs="Times New Roman"/>
          <w:b/>
          <w:sz w:val="20"/>
          <w:szCs w:val="20"/>
          <w:bdr w:val="none" w:sz="0" w:space="0" w:color="auto" w:frame="1"/>
        </w:rPr>
        <w:t>v nemilost</w:t>
      </w:r>
      <w:r>
        <w:rPr>
          <w:rFonts w:ascii="Helvetica Neue" w:eastAsia="Arial Unicode MS" w:hAnsi="Helvetica Neue" w:cs="Times New Roman"/>
          <w:sz w:val="20"/>
          <w:szCs w:val="20"/>
          <w:bdr w:val="none" w:sz="0" w:space="0" w:color="auto" w:frame="1"/>
        </w:rPr>
        <w:t xml:space="preserve"> x upadl </w:t>
      </w:r>
      <w:r>
        <w:rPr>
          <w:rFonts w:ascii="Helvetica Neue" w:eastAsia="Arial Unicode MS" w:hAnsi="Helvetica Neue" w:cs="Times New Roman"/>
          <w:b/>
          <w:sz w:val="20"/>
          <w:szCs w:val="20"/>
          <w:bdr w:val="none" w:sz="0" w:space="0" w:color="auto" w:frame="1"/>
        </w:rPr>
        <w:t>na</w:t>
      </w:r>
      <w:r>
        <w:rPr>
          <w:rFonts w:ascii="Helvetica Neue" w:eastAsia="Arial Unicode MS" w:hAnsi="Helvetica Neue" w:cs="Times New Roman"/>
          <w:sz w:val="20"/>
          <w:szCs w:val="20"/>
          <w:bdr w:val="none" w:sz="0" w:space="0" w:color="auto" w:frame="1"/>
        </w:rPr>
        <w:t xml:space="preserve"> kluzké </w:t>
      </w:r>
      <w:r>
        <w:rPr>
          <w:rFonts w:ascii="Helvetica Neue" w:eastAsia="Arial Unicode MS" w:hAnsi="Helvetica Neue" w:cs="Times New Roman"/>
          <w:b/>
          <w:sz w:val="20"/>
          <w:szCs w:val="20"/>
          <w:bdr w:val="none" w:sz="0" w:space="0" w:color="auto" w:frame="1"/>
        </w:rPr>
        <w:t>podlaze</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 xml:space="preserve">zakýval </w:t>
      </w:r>
      <w:r>
        <w:rPr>
          <w:rFonts w:ascii="Helvetica Neue" w:eastAsia="Arial Unicode MS" w:hAnsi="Helvetica Neue" w:cs="Times New Roman"/>
          <w:b/>
          <w:sz w:val="20"/>
          <w:szCs w:val="20"/>
          <w:bdr w:val="none" w:sz="0" w:space="0" w:color="auto" w:frame="1"/>
        </w:rPr>
        <w:t>hlavou</w:t>
      </w:r>
      <w:r>
        <w:rPr>
          <w:rFonts w:ascii="Helvetica Neue" w:eastAsia="Arial Unicode MS" w:hAnsi="Helvetica Neue" w:cs="Times New Roman"/>
          <w:sz w:val="20"/>
          <w:szCs w:val="20"/>
          <w:bdr w:val="none" w:sz="0" w:space="0" w:color="auto" w:frame="1"/>
        </w:rPr>
        <w:t xml:space="preserve"> x kreslil </w:t>
      </w:r>
      <w:r>
        <w:rPr>
          <w:rFonts w:ascii="Helvetica Neue" w:eastAsia="Arial Unicode MS" w:hAnsi="Helvetica Neue" w:cs="Times New Roman"/>
          <w:b/>
          <w:sz w:val="20"/>
          <w:szCs w:val="20"/>
          <w:bdr w:val="none" w:sz="0" w:space="0" w:color="auto" w:frame="1"/>
        </w:rPr>
        <w:t>pastelkami</w:t>
      </w:r>
    </w:p>
    <w:p w:rsidR="00386576" w:rsidRDefault="00386576" w:rsidP="00386576">
      <w:pPr>
        <w:spacing w:after="0" w:line="276" w:lineRule="auto"/>
        <w:rPr>
          <w:rFonts w:ascii="Helvetica Neue" w:eastAsia="Arial Unicode MS" w:hAnsi="Helvetica Neue" w:cs="Times New Roman"/>
          <w:b/>
          <w:sz w:val="20"/>
          <w:szCs w:val="20"/>
          <w:bdr w:val="none" w:sz="0" w:space="0" w:color="auto" w:frame="1"/>
        </w:rPr>
      </w:pPr>
      <w:r>
        <w:rPr>
          <w:rFonts w:ascii="Helvetica Neue" w:eastAsia="Arial Unicode MS" w:hAnsi="Helvetica Neue" w:cs="Times New Roman"/>
          <w:sz w:val="20"/>
          <w:szCs w:val="20"/>
          <w:bdr w:val="none" w:sz="0" w:space="0" w:color="auto" w:frame="1"/>
        </w:rPr>
        <w:t xml:space="preserve">cítila se </w:t>
      </w:r>
      <w:r>
        <w:rPr>
          <w:rFonts w:ascii="Helvetica Neue" w:eastAsia="Arial Unicode MS" w:hAnsi="Helvetica Neue" w:cs="Times New Roman"/>
          <w:b/>
          <w:sz w:val="20"/>
          <w:szCs w:val="20"/>
          <w:bdr w:val="none" w:sz="0" w:space="0" w:color="auto" w:frame="1"/>
        </w:rPr>
        <w:t>nesvá</w:t>
      </w:r>
      <w:r>
        <w:rPr>
          <w:rFonts w:ascii="Helvetica Neue" w:eastAsia="Arial Unicode MS" w:hAnsi="Helvetica Neue" w:cs="Times New Roman"/>
          <w:sz w:val="20"/>
          <w:szCs w:val="20"/>
          <w:bdr w:val="none" w:sz="0" w:space="0" w:color="auto" w:frame="1"/>
        </w:rPr>
        <w:t xml:space="preserve"> x </w:t>
      </w:r>
      <w:r>
        <w:rPr>
          <w:rFonts w:ascii="Helvetica Neue" w:eastAsia="Arial Unicode MS" w:hAnsi="Helvetica Neue" w:cs="Times New Roman"/>
          <w:b/>
          <w:sz w:val="20"/>
          <w:szCs w:val="20"/>
          <w:bdr w:val="none" w:sz="0" w:space="0" w:color="auto" w:frame="1"/>
        </w:rPr>
        <w:t>byla nesvá</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 xml:space="preserve">kotě se zdálo celé </w:t>
      </w:r>
      <w:r>
        <w:rPr>
          <w:rFonts w:ascii="Helvetica Neue" w:eastAsia="Arial Unicode MS" w:hAnsi="Helvetica Neue" w:cs="Times New Roman"/>
          <w:b/>
          <w:sz w:val="20"/>
          <w:szCs w:val="20"/>
          <w:bdr w:val="none" w:sz="0" w:space="0" w:color="auto" w:frame="1"/>
        </w:rPr>
        <w:t>polekané</w:t>
      </w:r>
      <w:r>
        <w:rPr>
          <w:rFonts w:ascii="Helvetica Neue" w:eastAsia="Arial Unicode MS" w:hAnsi="Helvetica Neue" w:cs="Times New Roman"/>
          <w:sz w:val="20"/>
          <w:szCs w:val="20"/>
          <w:bdr w:val="none" w:sz="0" w:space="0" w:color="auto" w:frame="1"/>
        </w:rPr>
        <w:t xml:space="preserve"> x vypadala </w:t>
      </w:r>
      <w:r>
        <w:rPr>
          <w:rFonts w:ascii="Helvetica Neue" w:eastAsia="Arial Unicode MS" w:hAnsi="Helvetica Neue" w:cs="Times New Roman"/>
          <w:b/>
          <w:sz w:val="20"/>
          <w:szCs w:val="20"/>
          <w:bdr w:val="none" w:sz="0" w:space="0" w:color="auto" w:frame="1"/>
        </w:rPr>
        <w:t>polekaně</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 xml:space="preserve">Petr vstal </w:t>
      </w:r>
      <w:r>
        <w:rPr>
          <w:rFonts w:ascii="Helvetica Neue" w:eastAsia="Arial Unicode MS" w:hAnsi="Helvetica Neue" w:cs="Times New Roman"/>
          <w:b/>
          <w:sz w:val="20"/>
          <w:szCs w:val="20"/>
          <w:bdr w:val="none" w:sz="0" w:space="0" w:color="auto" w:frame="1"/>
        </w:rPr>
        <w:t>šťastný</w:t>
      </w:r>
      <w:r>
        <w:rPr>
          <w:rFonts w:ascii="Helvetica Neue" w:eastAsia="Arial Unicode MS" w:hAnsi="Helvetica Neue" w:cs="Times New Roman"/>
          <w:sz w:val="20"/>
          <w:szCs w:val="20"/>
          <w:bdr w:val="none" w:sz="0" w:space="0" w:color="auto" w:frame="1"/>
        </w:rPr>
        <w:t xml:space="preserve"> x </w:t>
      </w:r>
      <w:r>
        <w:rPr>
          <w:rFonts w:ascii="Helvetica Neue" w:eastAsia="Arial Unicode MS" w:hAnsi="Helvetica Neue" w:cs="Times New Roman"/>
          <w:b/>
          <w:sz w:val="20"/>
          <w:szCs w:val="20"/>
          <w:bdr w:val="none" w:sz="0" w:space="0" w:color="auto" w:frame="1"/>
        </w:rPr>
        <w:t>šťastný</w:t>
      </w:r>
      <w:r>
        <w:rPr>
          <w:rFonts w:ascii="Helvetica Neue" w:eastAsia="Arial Unicode MS" w:hAnsi="Helvetica Neue" w:cs="Times New Roman"/>
          <w:sz w:val="20"/>
          <w:szCs w:val="20"/>
          <w:bdr w:val="none" w:sz="0" w:space="0" w:color="auto" w:frame="1"/>
        </w:rPr>
        <w:t xml:space="preserve"> Petr vstal</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p>
    <w:p w:rsidR="00386576" w:rsidRPr="005553AC" w:rsidRDefault="005553AC" w:rsidP="00386576">
      <w:pPr>
        <w:spacing w:after="0" w:line="276" w:lineRule="auto"/>
        <w:rPr>
          <w:rFonts w:ascii="Helvetica Neue" w:eastAsia="Arial Unicode MS" w:hAnsi="Helvetica Neue" w:cs="Times New Roman"/>
          <w:b/>
          <w:bCs/>
          <w:sz w:val="20"/>
          <w:szCs w:val="20"/>
          <w:bdr w:val="none" w:sz="0" w:space="0" w:color="auto" w:frame="1"/>
        </w:rPr>
      </w:pPr>
      <w:r w:rsidRPr="005553AC">
        <w:rPr>
          <w:rFonts w:ascii="Helvetica Neue" w:eastAsia="Arial Unicode MS" w:hAnsi="Helvetica Neue" w:cs="Times New Roman"/>
          <w:b/>
          <w:bCs/>
          <w:sz w:val="20"/>
          <w:szCs w:val="20"/>
          <w:highlight w:val="yellow"/>
          <w:bdr w:val="none" w:sz="0" w:space="0" w:color="auto" w:frame="1"/>
        </w:rPr>
        <w:t>ÚKOL</w:t>
      </w:r>
      <w:r>
        <w:rPr>
          <w:rFonts w:ascii="Helvetica Neue" w:eastAsia="Arial Unicode MS" w:hAnsi="Helvetica Neue" w:cs="Times New Roman"/>
          <w:b/>
          <w:bCs/>
          <w:sz w:val="20"/>
          <w:szCs w:val="20"/>
          <w:bdr w:val="none" w:sz="0" w:space="0" w:color="auto" w:frame="1"/>
        </w:rPr>
        <w:t xml:space="preserve">: </w:t>
      </w:r>
      <w:r w:rsidR="00386576" w:rsidRPr="005553AC">
        <w:rPr>
          <w:rFonts w:ascii="Helvetica Neue" w:eastAsia="Arial Unicode MS" w:hAnsi="Helvetica Neue" w:cs="Times New Roman"/>
          <w:b/>
          <w:bCs/>
          <w:sz w:val="20"/>
          <w:szCs w:val="20"/>
          <w:bdr w:val="none" w:sz="0" w:space="0" w:color="auto" w:frame="1"/>
        </w:rPr>
        <w:t>ROZBOR VĚTY JEDNODUCHÉ</w:t>
      </w:r>
    </w:p>
    <w:p w:rsidR="00386576" w:rsidRDefault="00386576"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Co si pamatujete ze základní školy? Jak jste nastudovali VČ ze zaslaných materiálů?</w:t>
      </w:r>
    </w:p>
    <w:p w:rsidR="00386576" w:rsidRPr="005553AC" w:rsidRDefault="00386576" w:rsidP="00386576">
      <w:pPr>
        <w:spacing w:after="0" w:line="276" w:lineRule="auto"/>
        <w:rPr>
          <w:rFonts w:ascii="Helvetica Neue" w:eastAsia="Arial Unicode MS" w:hAnsi="Helvetica Neue" w:cs="Times New Roman"/>
          <w:b/>
          <w:bCs/>
          <w:sz w:val="20"/>
          <w:szCs w:val="20"/>
          <w:bdr w:val="none" w:sz="0" w:space="0" w:color="auto" w:frame="1"/>
        </w:rPr>
      </w:pPr>
      <w:r w:rsidRPr="005553AC">
        <w:rPr>
          <w:rFonts w:ascii="Helvetica Neue" w:eastAsia="Arial Unicode MS" w:hAnsi="Helvetica Neue" w:cs="Times New Roman"/>
          <w:b/>
          <w:bCs/>
          <w:sz w:val="20"/>
          <w:szCs w:val="20"/>
          <w:highlight w:val="yellow"/>
          <w:bdr w:val="none" w:sz="0" w:space="0" w:color="auto" w:frame="1"/>
        </w:rPr>
        <w:t>Zkuste si rozbor věty jednoduché a 5 vámi vybraných vět i s rozborem mi pošlete mailem</w:t>
      </w:r>
      <w:r w:rsidR="005553AC" w:rsidRPr="005553AC">
        <w:rPr>
          <w:rFonts w:ascii="Helvetica Neue" w:eastAsia="Arial Unicode MS" w:hAnsi="Helvetica Neue" w:cs="Times New Roman"/>
          <w:b/>
          <w:bCs/>
          <w:sz w:val="20"/>
          <w:szCs w:val="20"/>
          <w:highlight w:val="yellow"/>
          <w:bdr w:val="none" w:sz="0" w:space="0" w:color="auto" w:frame="1"/>
        </w:rPr>
        <w:t xml:space="preserve"> do 29. 4.</w:t>
      </w:r>
    </w:p>
    <w:p w:rsidR="005553AC" w:rsidRDefault="005553AC" w:rsidP="00386576">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Řešení pošlu za týden/probereme společně v online hodině.</w:t>
      </w:r>
    </w:p>
    <w:p w:rsidR="005553AC" w:rsidRDefault="005553AC" w:rsidP="00386576">
      <w:pPr>
        <w:spacing w:after="0" w:line="276" w:lineRule="auto"/>
        <w:rPr>
          <w:rFonts w:ascii="Helvetica Neue" w:eastAsia="Arial Unicode MS" w:hAnsi="Helvetica Neue" w:cs="Times New Roman"/>
          <w:sz w:val="20"/>
          <w:szCs w:val="20"/>
          <w:bdr w:val="none" w:sz="0" w:space="0" w:color="auto" w:frame="1"/>
        </w:rPr>
      </w:pPr>
    </w:p>
    <w:p w:rsidR="005553AC" w:rsidRDefault="005553AC" w:rsidP="005553AC">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Spolužák Hliník se odstěhoval do Českých Budějovic.</w:t>
      </w:r>
    </w:p>
    <w:p w:rsidR="005553AC" w:rsidRDefault="005553AC" w:rsidP="005553AC">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Vyčerpaný Petr dorazil do cíle pětadvacátý.</w:t>
      </w:r>
    </w:p>
    <w:p w:rsidR="005553AC" w:rsidRDefault="005553AC" w:rsidP="005553AC">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 xml:space="preserve">Líný člověk se štítí každé práce. </w:t>
      </w:r>
    </w:p>
    <w:p w:rsidR="005553AC" w:rsidRDefault="005553AC" w:rsidP="005553AC">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Skákat do vody je přísně zakázáno.</w:t>
      </w:r>
    </w:p>
    <w:p w:rsidR="005553AC" w:rsidRDefault="005553AC" w:rsidP="005553AC">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Ze sálu se ozývala hlasitá hudba rockové kapely.</w:t>
      </w:r>
    </w:p>
    <w:p w:rsidR="005553AC" w:rsidRDefault="005553AC" w:rsidP="005553AC">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Dopravní situace světových velkoměst je velmi složitá.</w:t>
      </w:r>
    </w:p>
    <w:p w:rsidR="005553AC" w:rsidRDefault="005553AC" w:rsidP="005553AC">
      <w:pPr>
        <w:spacing w:after="0" w:line="276" w:lineRule="auto"/>
        <w:rPr>
          <w:rFonts w:ascii="Helvetica Neue" w:eastAsia="Arial Unicode MS" w:hAnsi="Helvetica Neue" w:cs="Times New Roman"/>
          <w:sz w:val="20"/>
          <w:szCs w:val="20"/>
          <w:bdr w:val="none" w:sz="0" w:space="0" w:color="auto" w:frame="1"/>
        </w:rPr>
      </w:pPr>
      <w:r>
        <w:rPr>
          <w:rFonts w:ascii="Helvetica Neue" w:eastAsia="Arial Unicode MS" w:hAnsi="Helvetica Neue" w:cs="Times New Roman"/>
          <w:sz w:val="20"/>
          <w:szCs w:val="20"/>
          <w:bdr w:val="none" w:sz="0" w:space="0" w:color="auto" w:frame="1"/>
        </w:rPr>
        <w:t>Letos začneme realizovat velmi nákladnou rekonstrukci hradu.</w:t>
      </w:r>
    </w:p>
    <w:p w:rsidR="005553AC" w:rsidRDefault="005553AC" w:rsidP="00386576">
      <w:pPr>
        <w:spacing w:after="0" w:line="276" w:lineRule="auto"/>
        <w:rPr>
          <w:rFonts w:ascii="Helvetica Neue" w:eastAsia="Arial Unicode MS" w:hAnsi="Helvetica Neue" w:cs="Times New Roman"/>
          <w:color w:val="ED7D31" w:themeColor="accent2"/>
          <w:sz w:val="20"/>
          <w:szCs w:val="20"/>
          <w:bdr w:val="none" w:sz="0" w:space="0" w:color="auto" w:frame="1"/>
        </w:rPr>
      </w:pPr>
    </w:p>
    <w:p w:rsidR="00386576" w:rsidRDefault="00386576"/>
    <w:p w:rsidR="00386576" w:rsidRPr="00386576" w:rsidRDefault="00386576">
      <w:pPr>
        <w:rPr>
          <w:color w:val="FF0000"/>
        </w:rPr>
      </w:pPr>
      <w:r w:rsidRPr="00386576">
        <w:rPr>
          <w:color w:val="FF0000"/>
        </w:rPr>
        <w:t>řešení cvičení z minulého týdne:</w:t>
      </w: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PŘÍVLASTEK</w:t>
      </w:r>
    </w:p>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Vyberte správná tvrzení:</w:t>
      </w: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 xml:space="preserve">a) podstatné jméno je vždy rozvíjeno přívlastkem </w:t>
      </w: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d) ptáme se na něj otázkami „jaký“, „který“, „čí”</w:t>
      </w:r>
    </w:p>
    <w:p w:rsidR="00386576" w:rsidRDefault="00386576" w:rsidP="00386576">
      <w:pPr>
        <w:spacing w:after="0" w:line="276" w:lineRule="auto"/>
        <w:rPr>
          <w:rFonts w:ascii="Helvetica Neue" w:hAnsi="Helvetica Neue"/>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 xml:space="preserve">29. Určete druh přívlastku (shodný/neshodný):   </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letní den – PKS, kyselina sírová – PKS, vločky sněhu – PKN, okenní rám – PKS, nánosy špíny – PKN, pohled lovce – PKN, včerejší den – PKS, chlorid sodný – PKS, kapky rosy – PKN, hrouda hlíny – PKN, svůdný pohled – PKS </w:t>
      </w:r>
    </w:p>
    <w:p w:rsidR="00386576" w:rsidRDefault="00386576" w:rsidP="00386576">
      <w:pPr>
        <w:spacing w:after="0" w:line="276" w:lineRule="auto"/>
        <w:rPr>
          <w:rFonts w:ascii="Helvetica Neue" w:hAnsi="Helvetica Neue"/>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30. V uvedených spojeních nahraďte přívlastek neshodný přívlastkem</w:t>
      </w:r>
    </w:p>
    <w:p w:rsidR="00386576" w:rsidRDefault="00386576" w:rsidP="00386576">
      <w:pPr>
        <w:spacing w:after="0" w:line="276" w:lineRule="auto"/>
        <w:rPr>
          <w:rFonts w:ascii="Helvetica Neue" w:hAnsi="Helvetica Neue"/>
          <w:sz w:val="20"/>
          <w:szCs w:val="20"/>
        </w:rPr>
      </w:pPr>
      <w:r>
        <w:rPr>
          <w:rFonts w:ascii="Helvetica Neue" w:hAnsi="Helvetica Neue"/>
          <w:b/>
          <w:sz w:val="20"/>
          <w:szCs w:val="20"/>
        </w:rPr>
        <w:lastRenderedPageBreak/>
        <w:t>shodným (vyjádřeným přídavným jménem):</w:t>
      </w:r>
      <w:r>
        <w:rPr>
          <w:rFonts w:ascii="Helvetica Neue" w:hAnsi="Helvetica Neue"/>
          <w:sz w:val="20"/>
          <w:szCs w:val="20"/>
        </w:rPr>
        <w:t xml:space="preserve"> </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člověk s velkými svaly – svalnatý člověk</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tvář s vráskami – vrásčitá tvář</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rok s mnoha dešti – deštivý rok</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příslušník rodiny – rodinný příslušník</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pomoc Boha – Boží pomoc</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káva s příchutí karamelu – karamelová káva</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příklad matematiky – matematický příklad</w:t>
      </w:r>
    </w:p>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31. Vyhledejte neshodné přívlastky a přeměňte je na přívlastky shodné:</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V lese bylo slyšet ránu jako hrom. – hromovou ránu</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Cesta nazpátek byla nepříjemná. – zpáteční cesta</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Most z kamene odolal povodni. – kamenný most</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Nápoj pro občerstvení musí být chladný. – občerstvující nápoj</w:t>
      </w:r>
    </w:p>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32. Určete druh přívlastku, ze shodného vytvořte neshodný nebo naopak:</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psí bouda PKS – bouda psa/bouda pro psa, zmrzlina z jahod PKN – jahodová zmrzlina, most Karla PKN – Karlův most, vítězství Pyrrhy PKN – Pyrrhovo vítězství, jarní vůně PKS – vůně jara, chvilka klidu PKN – klidná chvilka, knižní vydání PKS – vydání knihy, křídla andělů PKN – andělská křídla, stůl v kuchyni PKN – kuchyňský stůl, kost z ryby PKN – rybí kost, socha z mramoru PKN – mramorová socha, domovní znamení PKS – znamení domu/na domě, zubní kaz PKS – kaz zubu/v zubu, sluneční svit PKS – svit slunce, čokoládová figurka PKS – figurka z čokolády</w:t>
      </w:r>
    </w:p>
    <w:p w:rsidR="00386576" w:rsidRDefault="00386576" w:rsidP="00386576">
      <w:pPr>
        <w:spacing w:after="0" w:line="276" w:lineRule="auto"/>
        <w:rPr>
          <w:rFonts w:ascii="Helvetica Neue" w:hAnsi="Helvetica Neue"/>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33. Vyhledejte ve větě přívlastky a určete jejich druh:</w:t>
      </w:r>
    </w:p>
    <w:p w:rsidR="00386576" w:rsidRDefault="00386576" w:rsidP="00386576">
      <w:pPr>
        <w:spacing w:after="0" w:line="276" w:lineRule="auto"/>
        <w:rPr>
          <w:rFonts w:ascii="Helvetica Neue" w:hAnsi="Helvetica Neue"/>
          <w:i/>
          <w:sz w:val="20"/>
          <w:szCs w:val="20"/>
        </w:rPr>
      </w:pPr>
      <w:r>
        <w:rPr>
          <w:rFonts w:ascii="Helvetica Neue" w:hAnsi="Helvetica Neue"/>
          <w:b/>
          <w:i/>
          <w:sz w:val="20"/>
          <w:szCs w:val="20"/>
        </w:rPr>
        <w:t>Mýdlové</w:t>
      </w:r>
      <w:r>
        <w:rPr>
          <w:rFonts w:ascii="Helvetica Neue" w:hAnsi="Helvetica Neue"/>
          <w:i/>
          <w:sz w:val="20"/>
          <w:szCs w:val="20"/>
        </w:rPr>
        <w:t xml:space="preserve"> (PKS) vločky jsou </w:t>
      </w:r>
      <w:r>
        <w:rPr>
          <w:rFonts w:ascii="Helvetica Neue" w:hAnsi="Helvetica Neue"/>
          <w:b/>
          <w:i/>
          <w:sz w:val="20"/>
          <w:szCs w:val="20"/>
        </w:rPr>
        <w:t>levný</w:t>
      </w:r>
      <w:r>
        <w:rPr>
          <w:rFonts w:ascii="Helvetica Neue" w:hAnsi="Helvetica Neue"/>
          <w:i/>
          <w:sz w:val="20"/>
          <w:szCs w:val="20"/>
        </w:rPr>
        <w:t xml:space="preserve"> (PKS) a </w:t>
      </w:r>
      <w:r>
        <w:rPr>
          <w:rFonts w:ascii="Helvetica Neue" w:hAnsi="Helvetica Neue"/>
          <w:b/>
          <w:i/>
          <w:sz w:val="20"/>
          <w:szCs w:val="20"/>
        </w:rPr>
        <w:t>dobrý</w:t>
      </w:r>
      <w:r>
        <w:rPr>
          <w:rFonts w:ascii="Helvetica Neue" w:hAnsi="Helvetica Neue"/>
          <w:i/>
          <w:sz w:val="20"/>
          <w:szCs w:val="20"/>
        </w:rPr>
        <w:t xml:space="preserve"> (PKS) </w:t>
      </w:r>
      <w:r>
        <w:rPr>
          <w:rFonts w:ascii="Helvetica Neue" w:hAnsi="Helvetica Neue"/>
          <w:b/>
          <w:i/>
          <w:sz w:val="20"/>
          <w:szCs w:val="20"/>
        </w:rPr>
        <w:t>prací</w:t>
      </w:r>
      <w:r>
        <w:rPr>
          <w:rFonts w:ascii="Helvetica Neue" w:hAnsi="Helvetica Neue"/>
          <w:i/>
          <w:sz w:val="20"/>
          <w:szCs w:val="20"/>
        </w:rPr>
        <w:t xml:space="preserve"> (PKS) prostředek.</w:t>
      </w:r>
    </w:p>
    <w:p w:rsidR="00386576" w:rsidRDefault="00386576" w:rsidP="00386576">
      <w:pPr>
        <w:spacing w:after="0" w:line="276" w:lineRule="auto"/>
        <w:rPr>
          <w:rFonts w:ascii="Helvetica Neue" w:hAnsi="Helvetica Neue"/>
          <w:i/>
          <w:sz w:val="20"/>
          <w:szCs w:val="20"/>
        </w:rPr>
      </w:pPr>
      <w:r>
        <w:rPr>
          <w:rFonts w:ascii="Helvetica Neue" w:hAnsi="Helvetica Neue"/>
          <w:b/>
          <w:i/>
          <w:sz w:val="20"/>
          <w:szCs w:val="20"/>
        </w:rPr>
        <w:t>Sójový</w:t>
      </w:r>
      <w:r>
        <w:rPr>
          <w:rFonts w:ascii="Helvetica Neue" w:hAnsi="Helvetica Neue"/>
          <w:i/>
          <w:sz w:val="20"/>
          <w:szCs w:val="20"/>
        </w:rPr>
        <w:t xml:space="preserve"> (PKS) olej je </w:t>
      </w:r>
      <w:r>
        <w:rPr>
          <w:rFonts w:ascii="Helvetica Neue" w:hAnsi="Helvetica Neue"/>
          <w:b/>
          <w:i/>
          <w:sz w:val="20"/>
          <w:szCs w:val="20"/>
        </w:rPr>
        <w:t>zdravý</w:t>
      </w:r>
      <w:r>
        <w:rPr>
          <w:rFonts w:ascii="Helvetica Neue" w:hAnsi="Helvetica Neue"/>
          <w:i/>
          <w:sz w:val="20"/>
          <w:szCs w:val="20"/>
        </w:rPr>
        <w:t xml:space="preserve"> (PKS) a </w:t>
      </w:r>
      <w:r>
        <w:rPr>
          <w:rFonts w:ascii="Helvetica Neue" w:hAnsi="Helvetica Neue"/>
          <w:b/>
          <w:i/>
          <w:sz w:val="20"/>
          <w:szCs w:val="20"/>
        </w:rPr>
        <w:t>chutný</w:t>
      </w:r>
      <w:r>
        <w:rPr>
          <w:rFonts w:ascii="Helvetica Neue" w:hAnsi="Helvetica Neue"/>
          <w:i/>
          <w:sz w:val="20"/>
          <w:szCs w:val="20"/>
        </w:rPr>
        <w:t xml:space="preserve"> (PKS) </w:t>
      </w:r>
      <w:r>
        <w:rPr>
          <w:rFonts w:ascii="Helvetica Neue" w:hAnsi="Helvetica Neue"/>
          <w:b/>
          <w:i/>
          <w:sz w:val="20"/>
          <w:szCs w:val="20"/>
        </w:rPr>
        <w:t>rostlinný</w:t>
      </w:r>
      <w:r>
        <w:rPr>
          <w:rFonts w:ascii="Helvetica Neue" w:hAnsi="Helvetica Neue"/>
          <w:i/>
          <w:sz w:val="20"/>
          <w:szCs w:val="20"/>
        </w:rPr>
        <w:t xml:space="preserve"> (PKS) tuk. </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Oko </w:t>
      </w:r>
      <w:r>
        <w:rPr>
          <w:rFonts w:ascii="Helvetica Neue" w:hAnsi="Helvetica Neue"/>
          <w:b/>
          <w:i/>
          <w:sz w:val="20"/>
          <w:szCs w:val="20"/>
        </w:rPr>
        <w:t>hurikánu</w:t>
      </w:r>
      <w:r>
        <w:rPr>
          <w:rFonts w:ascii="Helvetica Neue" w:hAnsi="Helvetica Neue"/>
          <w:i/>
          <w:sz w:val="20"/>
          <w:szCs w:val="20"/>
        </w:rPr>
        <w:t xml:space="preserve"> (PKN) je možná </w:t>
      </w:r>
      <w:r>
        <w:rPr>
          <w:rFonts w:ascii="Helvetica Neue" w:hAnsi="Helvetica Neue"/>
          <w:b/>
          <w:i/>
          <w:sz w:val="20"/>
          <w:szCs w:val="20"/>
        </w:rPr>
        <w:t>jediné</w:t>
      </w:r>
      <w:r>
        <w:rPr>
          <w:rFonts w:ascii="Helvetica Neue" w:hAnsi="Helvetica Neue"/>
          <w:i/>
          <w:sz w:val="20"/>
          <w:szCs w:val="20"/>
        </w:rPr>
        <w:t xml:space="preserve"> (PKS) </w:t>
      </w:r>
      <w:r>
        <w:rPr>
          <w:rFonts w:ascii="Helvetica Neue" w:hAnsi="Helvetica Neue"/>
          <w:b/>
          <w:i/>
          <w:sz w:val="20"/>
          <w:szCs w:val="20"/>
        </w:rPr>
        <w:t>bezpečné</w:t>
      </w:r>
      <w:r>
        <w:rPr>
          <w:rFonts w:ascii="Helvetica Neue" w:hAnsi="Helvetica Neue"/>
          <w:i/>
          <w:sz w:val="20"/>
          <w:szCs w:val="20"/>
        </w:rPr>
        <w:t xml:space="preserve"> (PKS) místo.</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Láhev </w:t>
      </w:r>
      <w:r>
        <w:rPr>
          <w:rFonts w:ascii="Helvetica Neue" w:hAnsi="Helvetica Neue"/>
          <w:b/>
          <w:i/>
          <w:sz w:val="20"/>
          <w:szCs w:val="20"/>
        </w:rPr>
        <w:t>na vodu</w:t>
      </w:r>
      <w:r>
        <w:rPr>
          <w:rFonts w:ascii="Helvetica Neue" w:hAnsi="Helvetica Neue"/>
          <w:i/>
          <w:sz w:val="20"/>
          <w:szCs w:val="20"/>
        </w:rPr>
        <w:t xml:space="preserve"> (PKN) stojí na </w:t>
      </w:r>
      <w:r>
        <w:rPr>
          <w:rFonts w:ascii="Helvetica Neue" w:hAnsi="Helvetica Neue"/>
          <w:b/>
          <w:i/>
          <w:sz w:val="20"/>
          <w:szCs w:val="20"/>
        </w:rPr>
        <w:t>nočním</w:t>
      </w:r>
      <w:r>
        <w:rPr>
          <w:rFonts w:ascii="Helvetica Neue" w:hAnsi="Helvetica Neue"/>
          <w:i/>
          <w:sz w:val="20"/>
          <w:szCs w:val="20"/>
        </w:rPr>
        <w:t xml:space="preserve"> (PKS) stolku.</w:t>
      </w:r>
    </w:p>
    <w:p w:rsidR="00386576" w:rsidRDefault="00386576" w:rsidP="00386576">
      <w:pPr>
        <w:spacing w:after="0" w:line="276" w:lineRule="auto"/>
        <w:rPr>
          <w:rFonts w:ascii="Helvetica Neue" w:hAnsi="Helvetica Neue"/>
          <w:i/>
          <w:sz w:val="20"/>
          <w:szCs w:val="20"/>
        </w:rPr>
      </w:pPr>
      <w:r>
        <w:rPr>
          <w:rFonts w:ascii="Helvetica Neue" w:hAnsi="Helvetica Neue"/>
          <w:b/>
          <w:i/>
          <w:sz w:val="20"/>
          <w:szCs w:val="20"/>
        </w:rPr>
        <w:t>Antické</w:t>
      </w:r>
      <w:r>
        <w:rPr>
          <w:rFonts w:ascii="Helvetica Neue" w:hAnsi="Helvetica Neue"/>
          <w:i/>
          <w:sz w:val="20"/>
          <w:szCs w:val="20"/>
        </w:rPr>
        <w:t xml:space="preserve"> (PKS) chrámy zdobily sochy </w:t>
      </w:r>
      <w:r>
        <w:rPr>
          <w:rFonts w:ascii="Helvetica Neue" w:hAnsi="Helvetica Neue"/>
          <w:b/>
          <w:i/>
          <w:sz w:val="20"/>
          <w:szCs w:val="20"/>
        </w:rPr>
        <w:t>z mramoru</w:t>
      </w:r>
      <w:r>
        <w:rPr>
          <w:rFonts w:ascii="Helvetica Neue" w:hAnsi="Helvetica Neue"/>
          <w:i/>
          <w:sz w:val="20"/>
          <w:szCs w:val="20"/>
        </w:rPr>
        <w:t xml:space="preserve"> (PKN).</w:t>
      </w:r>
    </w:p>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34. Vyhledejte přívlastky a určete, zda jsou holé, nebo rozvité:</w:t>
      </w:r>
    </w:p>
    <w:tbl>
      <w:tblPr>
        <w:tblStyle w:val="Mkatabulky"/>
        <w:tblW w:w="0" w:type="auto"/>
        <w:tblInd w:w="0" w:type="dxa"/>
        <w:tblLook w:val="04A0" w:firstRow="1" w:lastRow="0" w:firstColumn="1" w:lastColumn="0" w:noHBand="0" w:noVBand="1"/>
      </w:tblPr>
      <w:tblGrid>
        <w:gridCol w:w="2122"/>
        <w:gridCol w:w="6940"/>
      </w:tblGrid>
      <w:tr w:rsidR="00386576" w:rsidTr="00386576">
        <w:tc>
          <w:tcPr>
            <w:tcW w:w="2122" w:type="dxa"/>
            <w:tcBorders>
              <w:top w:val="single" w:sz="4" w:space="0" w:color="auto"/>
              <w:left w:val="single" w:sz="4" w:space="0" w:color="auto"/>
              <w:bottom w:val="single" w:sz="4" w:space="0" w:color="auto"/>
              <w:right w:val="single" w:sz="4" w:space="0" w:color="auto"/>
            </w:tcBorders>
          </w:tcPr>
          <w:p w:rsidR="00386576" w:rsidRDefault="00386576">
            <w:pPr>
              <w:spacing w:line="276" w:lineRule="auto"/>
              <w:rPr>
                <w:rFonts w:ascii="Helvetica Neue" w:hAnsi="Helvetica Neue"/>
                <w:b/>
                <w:bdr w:val="none" w:sz="0" w:space="0" w:color="auto" w:frame="1"/>
                <w:lang w:eastAsia="cs-CZ"/>
              </w:rPr>
            </w:pPr>
            <w:r>
              <w:rPr>
                <w:rFonts w:ascii="Helvetica Neue" w:hAnsi="Helvetica Neue"/>
                <w:b/>
                <w:bdr w:val="none" w:sz="0" w:space="0" w:color="auto" w:frame="1"/>
                <w:lang w:eastAsia="cs-CZ"/>
              </w:rPr>
              <w:t>holé</w:t>
            </w:r>
          </w:p>
          <w:p w:rsidR="00386576" w:rsidRDefault="00386576">
            <w:pPr>
              <w:spacing w:line="276" w:lineRule="auto"/>
              <w:rPr>
                <w:rFonts w:ascii="Helvetica Neue" w:hAnsi="Helvetica Neue"/>
                <w:b/>
                <w:bdr w:val="none" w:sz="0" w:space="0" w:color="auto" w:frame="1"/>
                <w:lang w:eastAsia="cs-CZ"/>
              </w:rPr>
            </w:pPr>
          </w:p>
        </w:tc>
        <w:tc>
          <w:tcPr>
            <w:tcW w:w="6940"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i/>
                <w:bdr w:val="none" w:sz="0" w:space="0" w:color="auto" w:frame="1"/>
                <w:lang w:eastAsia="cs-CZ"/>
              </w:rPr>
            </w:pPr>
            <w:r>
              <w:rPr>
                <w:rFonts w:ascii="Helvetica Neue" w:hAnsi="Helvetica Neue"/>
                <w:i/>
                <w:bdr w:val="none" w:sz="0" w:space="0" w:color="auto" w:frame="1"/>
                <w:lang w:eastAsia="cs-CZ"/>
              </w:rPr>
              <w:t xml:space="preserve">sněhová koule, hedvábný šátek, vánoční dárek, mobilní telefon, osobní počítač, farmářské trhy, premiérový díl, komediální seriál, bouřlivé oslavy, Katčin bratr, intelektuální rozhovory, </w:t>
            </w:r>
            <w:proofErr w:type="spellStart"/>
            <w:r>
              <w:rPr>
                <w:rFonts w:ascii="Helvetica Neue" w:hAnsi="Helvetica Neue"/>
                <w:i/>
                <w:bdr w:val="none" w:sz="0" w:space="0" w:color="auto" w:frame="1"/>
                <w:lang w:eastAsia="cs-CZ"/>
              </w:rPr>
              <w:t>Raw</w:t>
            </w:r>
            <w:proofErr w:type="spellEnd"/>
            <w:r>
              <w:rPr>
                <w:rFonts w:ascii="Helvetica Neue" w:hAnsi="Helvetica Neue"/>
                <w:i/>
                <w:bdr w:val="none" w:sz="0" w:space="0" w:color="auto" w:frame="1"/>
                <w:lang w:eastAsia="cs-CZ"/>
              </w:rPr>
              <w:t xml:space="preserve"> bistro, kostým „</w:t>
            </w:r>
            <w:proofErr w:type="spellStart"/>
            <w:r>
              <w:rPr>
                <w:rFonts w:ascii="Helvetica Neue" w:hAnsi="Helvetica Neue"/>
                <w:i/>
                <w:bdr w:val="none" w:sz="0" w:space="0" w:color="auto" w:frame="1"/>
                <w:lang w:eastAsia="cs-CZ"/>
              </w:rPr>
              <w:t>hippies</w:t>
            </w:r>
            <w:proofErr w:type="spellEnd"/>
            <w:r>
              <w:rPr>
                <w:rFonts w:ascii="Helvetica Neue" w:hAnsi="Helvetica Neue"/>
                <w:i/>
                <w:bdr w:val="none" w:sz="0" w:space="0" w:color="auto" w:frame="1"/>
                <w:lang w:eastAsia="cs-CZ"/>
              </w:rPr>
              <w:t>”</w:t>
            </w:r>
          </w:p>
        </w:tc>
      </w:tr>
      <w:tr w:rsidR="00386576" w:rsidTr="00386576">
        <w:tc>
          <w:tcPr>
            <w:tcW w:w="2122" w:type="dxa"/>
            <w:tcBorders>
              <w:top w:val="single" w:sz="4" w:space="0" w:color="auto"/>
              <w:left w:val="single" w:sz="4" w:space="0" w:color="auto"/>
              <w:bottom w:val="single" w:sz="4" w:space="0" w:color="auto"/>
              <w:right w:val="single" w:sz="4" w:space="0" w:color="auto"/>
            </w:tcBorders>
          </w:tcPr>
          <w:p w:rsidR="00386576" w:rsidRDefault="00386576">
            <w:pPr>
              <w:spacing w:line="276" w:lineRule="auto"/>
              <w:rPr>
                <w:rFonts w:ascii="Helvetica Neue" w:hAnsi="Helvetica Neue"/>
                <w:b/>
                <w:bdr w:val="none" w:sz="0" w:space="0" w:color="auto" w:frame="1"/>
                <w:lang w:eastAsia="cs-CZ"/>
              </w:rPr>
            </w:pPr>
            <w:r>
              <w:rPr>
                <w:rFonts w:ascii="Helvetica Neue" w:hAnsi="Helvetica Neue"/>
                <w:b/>
                <w:bdr w:val="none" w:sz="0" w:space="0" w:color="auto" w:frame="1"/>
                <w:lang w:eastAsia="cs-CZ"/>
              </w:rPr>
              <w:t>rozvité</w:t>
            </w:r>
          </w:p>
          <w:p w:rsidR="00386576" w:rsidRDefault="00386576">
            <w:pPr>
              <w:spacing w:line="276" w:lineRule="auto"/>
              <w:rPr>
                <w:rFonts w:ascii="Helvetica Neue" w:hAnsi="Helvetica Neue"/>
                <w:b/>
                <w:bdr w:val="none" w:sz="0" w:space="0" w:color="auto" w:frame="1"/>
                <w:lang w:eastAsia="cs-CZ"/>
              </w:rPr>
            </w:pPr>
          </w:p>
        </w:tc>
        <w:tc>
          <w:tcPr>
            <w:tcW w:w="6940"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i/>
                <w:bdr w:val="none" w:sz="0" w:space="0" w:color="auto" w:frame="1"/>
                <w:lang w:eastAsia="cs-CZ"/>
              </w:rPr>
            </w:pPr>
            <w:r>
              <w:rPr>
                <w:rFonts w:ascii="Helvetica Neue" w:hAnsi="Helvetica Neue"/>
                <w:i/>
                <w:bdr w:val="none" w:sz="0" w:space="0" w:color="auto" w:frame="1"/>
                <w:lang w:eastAsia="cs-CZ"/>
              </w:rPr>
              <w:t>velmi slavný herec, dobře placený hráč, nechvalně proslulý vojevůdce, vysoce hořlavá látka, všemi obdivovaný panovník, prokazatelně zkorumpovaný politik, trochu silnější postava, pestře zbarvená látka, snadno rozpoznatelná diagnóza, značně nebezpečný pokus</w:t>
            </w:r>
          </w:p>
        </w:tc>
      </w:tr>
    </w:tbl>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35. Určete, zda jsou následující přívlastky několikanásobné, nebo postupně rozvíjející. U několikanásobných doplňte čárky:</w:t>
      </w:r>
    </w:p>
    <w:tbl>
      <w:tblPr>
        <w:tblStyle w:val="Mkatabulky"/>
        <w:tblW w:w="0" w:type="auto"/>
        <w:tblInd w:w="0" w:type="dxa"/>
        <w:tblLook w:val="04A0" w:firstRow="1" w:lastRow="0" w:firstColumn="1" w:lastColumn="0" w:noHBand="0" w:noVBand="1"/>
      </w:tblPr>
      <w:tblGrid>
        <w:gridCol w:w="2122"/>
        <w:gridCol w:w="6940"/>
      </w:tblGrid>
      <w:tr w:rsidR="00386576" w:rsidTr="00386576">
        <w:tc>
          <w:tcPr>
            <w:tcW w:w="2122"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b/>
                <w:i/>
                <w:bdr w:val="none" w:sz="0" w:space="0" w:color="auto" w:frame="1"/>
                <w:lang w:eastAsia="cs-CZ"/>
              </w:rPr>
            </w:pPr>
            <w:r>
              <w:rPr>
                <w:rFonts w:ascii="Helvetica Neue" w:hAnsi="Helvetica Neue"/>
                <w:b/>
                <w:i/>
                <w:bdr w:val="none" w:sz="0" w:space="0" w:color="auto" w:frame="1"/>
                <w:lang w:eastAsia="cs-CZ"/>
              </w:rPr>
              <w:t>několikanásobné</w:t>
            </w:r>
          </w:p>
        </w:tc>
        <w:tc>
          <w:tcPr>
            <w:tcW w:w="6940"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i/>
                <w:bdr w:val="none" w:sz="0" w:space="0" w:color="auto" w:frame="1"/>
                <w:lang w:eastAsia="cs-CZ"/>
              </w:rPr>
            </w:pPr>
            <w:r>
              <w:rPr>
                <w:rFonts w:ascii="Helvetica Neue" w:hAnsi="Helvetica Neue"/>
                <w:i/>
                <w:bdr w:val="none" w:sz="0" w:space="0" w:color="auto" w:frame="1"/>
                <w:lang w:eastAsia="cs-CZ"/>
              </w:rPr>
              <w:t xml:space="preserve">anglická a americká literatura; sebevědomý, ambiciózní člověk; nové, rychlejší auto; zlaté, stříbrné a ocelové šperky; kořeněné, svěží, smyslné vůně; pracovníci městských, finančních a sociálních úřadů; Picassovy, Dalího a </w:t>
            </w:r>
            <w:proofErr w:type="spellStart"/>
            <w:r>
              <w:rPr>
                <w:rFonts w:ascii="Helvetica Neue" w:hAnsi="Helvetica Neue"/>
                <w:i/>
                <w:bdr w:val="none" w:sz="0" w:space="0" w:color="auto" w:frame="1"/>
                <w:lang w:eastAsia="cs-CZ"/>
              </w:rPr>
              <w:t>Munchovy</w:t>
            </w:r>
            <w:proofErr w:type="spellEnd"/>
            <w:r>
              <w:rPr>
                <w:rFonts w:ascii="Helvetica Neue" w:hAnsi="Helvetica Neue"/>
                <w:i/>
                <w:bdr w:val="none" w:sz="0" w:space="0" w:color="auto" w:frame="1"/>
                <w:lang w:eastAsia="cs-CZ"/>
              </w:rPr>
              <w:t xml:space="preserve"> obrazy; živá, aktivní, činorodá osoba; nevlídný, sychravý den; divadelní, filmová a televizní herečka</w:t>
            </w:r>
          </w:p>
        </w:tc>
      </w:tr>
      <w:tr w:rsidR="00386576" w:rsidTr="00386576">
        <w:tc>
          <w:tcPr>
            <w:tcW w:w="2122"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b/>
                <w:i/>
                <w:bdr w:val="none" w:sz="0" w:space="0" w:color="auto" w:frame="1"/>
                <w:lang w:eastAsia="cs-CZ"/>
              </w:rPr>
            </w:pPr>
            <w:r>
              <w:rPr>
                <w:rFonts w:ascii="Helvetica Neue" w:hAnsi="Helvetica Neue"/>
                <w:b/>
                <w:i/>
                <w:bdr w:val="none" w:sz="0" w:space="0" w:color="auto" w:frame="1"/>
                <w:lang w:eastAsia="cs-CZ"/>
              </w:rPr>
              <w:t>postupně rozvíjející</w:t>
            </w:r>
          </w:p>
        </w:tc>
        <w:tc>
          <w:tcPr>
            <w:tcW w:w="6940"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i/>
                <w:bdr w:val="none" w:sz="0" w:space="0" w:color="auto" w:frame="1"/>
                <w:lang w:eastAsia="cs-CZ"/>
              </w:rPr>
            </w:pPr>
            <w:r>
              <w:rPr>
                <w:rFonts w:ascii="Helvetica Neue" w:hAnsi="Helvetica Neue"/>
                <w:i/>
                <w:bdr w:val="none" w:sz="0" w:space="0" w:color="auto" w:frame="1"/>
                <w:lang w:eastAsia="cs-CZ"/>
              </w:rPr>
              <w:t>současná česká filmová tvorba; dlouhé černé večerní šaty; nové boxerské rukavice; horké letní počasí; velké modré oči; můj nový přítel; další dohrané fotbalové utkání; jeho kouzelnická hůlka; bezdrátové internetové připojení; středověký anglický hrad; podmanivá sladká vůně; známá francouzská zpěvačka</w:t>
            </w:r>
          </w:p>
        </w:tc>
      </w:tr>
    </w:tbl>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36. Určete, zda jsou vyznačené přívlastky volné, nebo těsné:</w:t>
      </w:r>
    </w:p>
    <w:tbl>
      <w:tblPr>
        <w:tblStyle w:val="Mkatabulky"/>
        <w:tblW w:w="0" w:type="auto"/>
        <w:tblInd w:w="0" w:type="dxa"/>
        <w:tblLook w:val="04A0" w:firstRow="1" w:lastRow="0" w:firstColumn="1" w:lastColumn="0" w:noHBand="0" w:noVBand="1"/>
      </w:tblPr>
      <w:tblGrid>
        <w:gridCol w:w="2122"/>
        <w:gridCol w:w="6940"/>
      </w:tblGrid>
      <w:tr w:rsidR="00386576" w:rsidTr="00386576">
        <w:tc>
          <w:tcPr>
            <w:tcW w:w="2122"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b/>
                <w:i/>
                <w:bdr w:val="none" w:sz="0" w:space="0" w:color="auto" w:frame="1"/>
                <w:lang w:eastAsia="cs-CZ"/>
              </w:rPr>
            </w:pPr>
            <w:r>
              <w:rPr>
                <w:rFonts w:ascii="Helvetica Neue" w:hAnsi="Helvetica Neue"/>
                <w:b/>
                <w:i/>
                <w:bdr w:val="none" w:sz="0" w:space="0" w:color="auto" w:frame="1"/>
                <w:lang w:eastAsia="cs-CZ"/>
              </w:rPr>
              <w:t>těsné</w:t>
            </w:r>
          </w:p>
        </w:tc>
        <w:tc>
          <w:tcPr>
            <w:tcW w:w="6940"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i/>
                <w:bdr w:val="none" w:sz="0" w:space="0" w:color="auto" w:frame="1"/>
                <w:lang w:eastAsia="cs-CZ"/>
              </w:rPr>
            </w:pPr>
            <w:r>
              <w:rPr>
                <w:rFonts w:ascii="Helvetica Neue" w:hAnsi="Helvetica Neue"/>
                <w:i/>
                <w:bdr w:val="none" w:sz="0" w:space="0" w:color="auto" w:frame="1"/>
                <w:lang w:eastAsia="cs-CZ"/>
              </w:rPr>
              <w:t>zelený čaj, prášek na praní, recept na přípravu dortu, výstavy v Národní galerii, vlasy stažené do copu</w:t>
            </w:r>
          </w:p>
        </w:tc>
      </w:tr>
      <w:tr w:rsidR="00386576" w:rsidTr="00386576">
        <w:tc>
          <w:tcPr>
            <w:tcW w:w="2122"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b/>
                <w:i/>
                <w:bdr w:val="none" w:sz="0" w:space="0" w:color="auto" w:frame="1"/>
                <w:lang w:eastAsia="cs-CZ"/>
              </w:rPr>
            </w:pPr>
            <w:r>
              <w:rPr>
                <w:rFonts w:ascii="Helvetica Neue" w:hAnsi="Helvetica Neue"/>
                <w:b/>
                <w:i/>
                <w:bdr w:val="none" w:sz="0" w:space="0" w:color="auto" w:frame="1"/>
                <w:lang w:eastAsia="cs-CZ"/>
              </w:rPr>
              <w:t>volné</w:t>
            </w:r>
          </w:p>
        </w:tc>
        <w:tc>
          <w:tcPr>
            <w:tcW w:w="6940" w:type="dxa"/>
            <w:tcBorders>
              <w:top w:val="single" w:sz="4" w:space="0" w:color="auto"/>
              <w:left w:val="single" w:sz="4" w:space="0" w:color="auto"/>
              <w:bottom w:val="single" w:sz="4" w:space="0" w:color="auto"/>
              <w:right w:val="single" w:sz="4" w:space="0" w:color="auto"/>
            </w:tcBorders>
            <w:hideMark/>
          </w:tcPr>
          <w:p w:rsidR="00386576" w:rsidRDefault="00386576">
            <w:pPr>
              <w:spacing w:line="276" w:lineRule="auto"/>
              <w:rPr>
                <w:rFonts w:ascii="Helvetica Neue" w:hAnsi="Helvetica Neue"/>
                <w:i/>
                <w:bdr w:val="none" w:sz="0" w:space="0" w:color="auto" w:frame="1"/>
                <w:lang w:eastAsia="cs-CZ"/>
              </w:rPr>
            </w:pPr>
            <w:r>
              <w:rPr>
                <w:rFonts w:ascii="Helvetica Neue" w:hAnsi="Helvetica Neue"/>
                <w:i/>
                <w:bdr w:val="none" w:sz="0" w:space="0" w:color="auto" w:frame="1"/>
                <w:lang w:eastAsia="cs-CZ"/>
              </w:rPr>
              <w:t>zabalená do speciální krabice, posázená drahokamy, začínající příští týden</w:t>
            </w:r>
          </w:p>
        </w:tc>
      </w:tr>
    </w:tbl>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DOPLNĚK</w:t>
      </w:r>
    </w:p>
    <w:p w:rsidR="00386576" w:rsidRDefault="00386576" w:rsidP="00386576">
      <w:pPr>
        <w:spacing w:after="0" w:line="276" w:lineRule="auto"/>
        <w:rPr>
          <w:rFonts w:ascii="Helvetica Neue" w:hAnsi="Helvetica Neue"/>
          <w:b/>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37. Najděte v textu doplňky a určete, čím jsou vyjádřeny:</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Na zkoušku jsem přišel </w:t>
      </w:r>
      <w:r>
        <w:rPr>
          <w:rFonts w:ascii="Helvetica Neue" w:hAnsi="Helvetica Neue"/>
          <w:b/>
          <w:i/>
          <w:sz w:val="20"/>
          <w:szCs w:val="20"/>
        </w:rPr>
        <w:t>první</w:t>
      </w:r>
      <w:r>
        <w:rPr>
          <w:rFonts w:ascii="Helvetica Neue" w:hAnsi="Helvetica Neue"/>
          <w:i/>
          <w:sz w:val="20"/>
          <w:szCs w:val="20"/>
        </w:rPr>
        <w:t xml:space="preserve"> (číslovka). Zvolili Martina jednohlasně </w:t>
      </w:r>
      <w:r>
        <w:rPr>
          <w:rFonts w:ascii="Helvetica Neue" w:hAnsi="Helvetica Neue"/>
          <w:b/>
          <w:i/>
          <w:sz w:val="20"/>
          <w:szCs w:val="20"/>
        </w:rPr>
        <w:t>za předsedu</w:t>
      </w:r>
      <w:r>
        <w:rPr>
          <w:rFonts w:ascii="Helvetica Neue" w:hAnsi="Helvetica Neue"/>
          <w:i/>
          <w:sz w:val="20"/>
          <w:szCs w:val="20"/>
        </w:rPr>
        <w:t xml:space="preserve"> (</w:t>
      </w:r>
      <w:proofErr w:type="spellStart"/>
      <w:r>
        <w:rPr>
          <w:rFonts w:ascii="Helvetica Neue" w:hAnsi="Helvetica Neue"/>
          <w:i/>
          <w:sz w:val="20"/>
          <w:szCs w:val="20"/>
        </w:rPr>
        <w:t>podst</w:t>
      </w:r>
      <w:proofErr w:type="spellEnd"/>
      <w:r>
        <w:rPr>
          <w:rFonts w:ascii="Helvetica Neue" w:hAnsi="Helvetica Neue"/>
          <w:i/>
          <w:sz w:val="20"/>
          <w:szCs w:val="20"/>
        </w:rPr>
        <w:t xml:space="preserve">. </w:t>
      </w:r>
      <w:proofErr w:type="spellStart"/>
      <w:r>
        <w:rPr>
          <w:rFonts w:ascii="Helvetica Neue" w:hAnsi="Helvetica Neue"/>
          <w:i/>
          <w:sz w:val="20"/>
          <w:szCs w:val="20"/>
        </w:rPr>
        <w:t>jm</w:t>
      </w:r>
      <w:proofErr w:type="spellEnd"/>
      <w:r>
        <w:rPr>
          <w:rFonts w:ascii="Helvetica Neue" w:hAnsi="Helvetica Neue"/>
          <w:i/>
          <w:sz w:val="20"/>
          <w:szCs w:val="20"/>
        </w:rPr>
        <w:t xml:space="preserve">.) hnutí. Martin se jím stal očividně </w:t>
      </w:r>
      <w:r>
        <w:rPr>
          <w:rFonts w:ascii="Helvetica Neue" w:hAnsi="Helvetica Neue"/>
          <w:b/>
          <w:i/>
          <w:sz w:val="20"/>
          <w:szCs w:val="20"/>
        </w:rPr>
        <w:t>rád</w:t>
      </w:r>
      <w:r>
        <w:rPr>
          <w:rFonts w:ascii="Helvetica Neue" w:hAnsi="Helvetica Neue"/>
          <w:i/>
          <w:sz w:val="20"/>
          <w:szCs w:val="20"/>
        </w:rPr>
        <w:t xml:space="preserve"> (příd. </w:t>
      </w:r>
      <w:proofErr w:type="spellStart"/>
      <w:r>
        <w:rPr>
          <w:rFonts w:ascii="Helvetica Neue" w:hAnsi="Helvetica Neue"/>
          <w:i/>
          <w:sz w:val="20"/>
          <w:szCs w:val="20"/>
        </w:rPr>
        <w:t>jm</w:t>
      </w:r>
      <w:proofErr w:type="spellEnd"/>
      <w:r>
        <w:rPr>
          <w:rFonts w:ascii="Helvetica Neue" w:hAnsi="Helvetica Neue"/>
          <w:i/>
          <w:sz w:val="20"/>
          <w:szCs w:val="20"/>
        </w:rPr>
        <w:t xml:space="preserve">.). Odjely jsme z hor </w:t>
      </w:r>
      <w:r>
        <w:rPr>
          <w:rFonts w:ascii="Helvetica Neue" w:hAnsi="Helvetica Neue"/>
          <w:b/>
          <w:i/>
          <w:sz w:val="20"/>
          <w:szCs w:val="20"/>
        </w:rPr>
        <w:t>samy</w:t>
      </w:r>
      <w:r>
        <w:rPr>
          <w:rFonts w:ascii="Helvetica Neue" w:hAnsi="Helvetica Neue"/>
          <w:i/>
          <w:sz w:val="20"/>
          <w:szCs w:val="20"/>
        </w:rPr>
        <w:t xml:space="preserve"> (zájmeno). Blanka, </w:t>
      </w:r>
      <w:r>
        <w:rPr>
          <w:rFonts w:ascii="Helvetica Neue" w:hAnsi="Helvetica Neue"/>
          <w:b/>
          <w:i/>
          <w:sz w:val="20"/>
          <w:szCs w:val="20"/>
        </w:rPr>
        <w:t>pozorujíc</w:t>
      </w:r>
      <w:r>
        <w:rPr>
          <w:rFonts w:ascii="Helvetica Neue" w:hAnsi="Helvetica Neue"/>
          <w:i/>
          <w:sz w:val="20"/>
          <w:szCs w:val="20"/>
        </w:rPr>
        <w:t xml:space="preserve"> (sloveso – přechodník) opice ve výběhu, si dělala poznámky o jejich chování. Zahlédli jsme vaše spolužáky,</w:t>
      </w:r>
      <w:r>
        <w:rPr>
          <w:rFonts w:ascii="Helvetica Neue" w:hAnsi="Helvetica Neue"/>
          <w:b/>
          <w:i/>
          <w:sz w:val="20"/>
          <w:szCs w:val="20"/>
        </w:rPr>
        <w:t xml:space="preserve"> jak přelézají plot školního dvora</w:t>
      </w:r>
      <w:r>
        <w:rPr>
          <w:rFonts w:ascii="Helvetica Neue" w:hAnsi="Helvetica Neue"/>
          <w:i/>
          <w:sz w:val="20"/>
          <w:szCs w:val="20"/>
        </w:rPr>
        <w:t xml:space="preserve"> (věta doplňková). Vybrali jsme si vás </w:t>
      </w:r>
      <w:r>
        <w:rPr>
          <w:rFonts w:ascii="Helvetica Neue" w:hAnsi="Helvetica Neue"/>
          <w:b/>
          <w:i/>
          <w:sz w:val="20"/>
          <w:szCs w:val="20"/>
        </w:rPr>
        <w:t>za mluvčího</w:t>
      </w:r>
      <w:r>
        <w:rPr>
          <w:rFonts w:ascii="Helvetica Neue" w:hAnsi="Helvetica Neue"/>
          <w:i/>
          <w:sz w:val="20"/>
          <w:szCs w:val="20"/>
        </w:rPr>
        <w:t xml:space="preserve"> (</w:t>
      </w:r>
      <w:proofErr w:type="spellStart"/>
      <w:r>
        <w:rPr>
          <w:rFonts w:ascii="Helvetica Neue" w:hAnsi="Helvetica Neue"/>
          <w:i/>
          <w:sz w:val="20"/>
          <w:szCs w:val="20"/>
        </w:rPr>
        <w:t>podst</w:t>
      </w:r>
      <w:proofErr w:type="spellEnd"/>
      <w:r>
        <w:rPr>
          <w:rFonts w:ascii="Helvetica Neue" w:hAnsi="Helvetica Neue"/>
          <w:i/>
          <w:sz w:val="20"/>
          <w:szCs w:val="20"/>
        </w:rPr>
        <w:t xml:space="preserve">. </w:t>
      </w:r>
      <w:proofErr w:type="spellStart"/>
      <w:r>
        <w:rPr>
          <w:rFonts w:ascii="Helvetica Neue" w:hAnsi="Helvetica Neue"/>
          <w:i/>
          <w:sz w:val="20"/>
          <w:szCs w:val="20"/>
        </w:rPr>
        <w:t>jm</w:t>
      </w:r>
      <w:proofErr w:type="spellEnd"/>
      <w:r>
        <w:rPr>
          <w:rFonts w:ascii="Helvetica Neue" w:hAnsi="Helvetica Neue"/>
          <w:i/>
          <w:sz w:val="20"/>
          <w:szCs w:val="20"/>
        </w:rPr>
        <w:t xml:space="preserve">.). Přijeli jsme z dovolené </w:t>
      </w:r>
      <w:r>
        <w:rPr>
          <w:rFonts w:ascii="Helvetica Neue" w:hAnsi="Helvetica Neue"/>
          <w:b/>
          <w:i/>
          <w:sz w:val="20"/>
          <w:szCs w:val="20"/>
        </w:rPr>
        <w:t>odpočati</w:t>
      </w:r>
      <w:r>
        <w:rPr>
          <w:rFonts w:ascii="Helvetica Neue" w:hAnsi="Helvetica Neue"/>
          <w:i/>
          <w:sz w:val="20"/>
          <w:szCs w:val="20"/>
        </w:rPr>
        <w:t xml:space="preserve"> (příd. </w:t>
      </w:r>
      <w:proofErr w:type="spellStart"/>
      <w:r>
        <w:rPr>
          <w:rFonts w:ascii="Helvetica Neue" w:hAnsi="Helvetica Neue"/>
          <w:i/>
          <w:sz w:val="20"/>
          <w:szCs w:val="20"/>
        </w:rPr>
        <w:t>jm</w:t>
      </w:r>
      <w:proofErr w:type="spellEnd"/>
      <w:r>
        <w:rPr>
          <w:rFonts w:ascii="Helvetica Neue" w:hAnsi="Helvetica Neue"/>
          <w:i/>
          <w:sz w:val="20"/>
          <w:szCs w:val="20"/>
        </w:rPr>
        <w:t xml:space="preserve">.). Slyšela jsem ho v noci </w:t>
      </w:r>
      <w:r>
        <w:rPr>
          <w:rFonts w:ascii="Helvetica Neue" w:hAnsi="Helvetica Neue"/>
          <w:b/>
          <w:i/>
          <w:sz w:val="20"/>
          <w:szCs w:val="20"/>
        </w:rPr>
        <w:t>chrápat</w:t>
      </w:r>
      <w:r>
        <w:rPr>
          <w:rFonts w:ascii="Helvetica Neue" w:hAnsi="Helvetica Neue"/>
          <w:i/>
          <w:sz w:val="20"/>
          <w:szCs w:val="20"/>
        </w:rPr>
        <w:t xml:space="preserve"> (sloveso – infinitiv). Vrátili se </w:t>
      </w:r>
      <w:r>
        <w:rPr>
          <w:rFonts w:ascii="Helvetica Neue" w:hAnsi="Helvetica Neue"/>
          <w:b/>
          <w:i/>
          <w:sz w:val="20"/>
          <w:szCs w:val="20"/>
        </w:rPr>
        <w:t>vysílení a hladoví</w:t>
      </w:r>
      <w:r>
        <w:rPr>
          <w:rFonts w:ascii="Helvetica Neue" w:hAnsi="Helvetica Neue"/>
          <w:i/>
          <w:sz w:val="20"/>
          <w:szCs w:val="20"/>
        </w:rPr>
        <w:t xml:space="preserve"> (příd. </w:t>
      </w:r>
      <w:proofErr w:type="spellStart"/>
      <w:r>
        <w:rPr>
          <w:rFonts w:ascii="Helvetica Neue" w:hAnsi="Helvetica Neue"/>
          <w:i/>
          <w:sz w:val="20"/>
          <w:szCs w:val="20"/>
        </w:rPr>
        <w:t>jm</w:t>
      </w:r>
      <w:proofErr w:type="spellEnd"/>
      <w:r>
        <w:rPr>
          <w:rFonts w:ascii="Helvetica Neue" w:hAnsi="Helvetica Neue"/>
          <w:i/>
          <w:sz w:val="20"/>
          <w:szCs w:val="20"/>
        </w:rPr>
        <w:t xml:space="preserve">.) ze školní exkurze. Objevila se </w:t>
      </w:r>
      <w:r>
        <w:rPr>
          <w:rFonts w:ascii="Helvetica Neue" w:hAnsi="Helvetica Neue"/>
          <w:b/>
          <w:i/>
          <w:sz w:val="20"/>
          <w:szCs w:val="20"/>
        </w:rPr>
        <w:t>učesaná, nalíčená a krásně oblečená</w:t>
      </w:r>
      <w:r>
        <w:rPr>
          <w:rFonts w:ascii="Helvetica Neue" w:hAnsi="Helvetica Neue"/>
          <w:i/>
          <w:sz w:val="20"/>
          <w:szCs w:val="20"/>
        </w:rPr>
        <w:t xml:space="preserve"> (příd. </w:t>
      </w:r>
      <w:proofErr w:type="spellStart"/>
      <w:r>
        <w:rPr>
          <w:rFonts w:ascii="Helvetica Neue" w:hAnsi="Helvetica Neue"/>
          <w:i/>
          <w:sz w:val="20"/>
          <w:szCs w:val="20"/>
        </w:rPr>
        <w:t>jm</w:t>
      </w:r>
      <w:proofErr w:type="spellEnd"/>
      <w:r>
        <w:rPr>
          <w:rFonts w:ascii="Helvetica Neue" w:hAnsi="Helvetica Neue"/>
          <w:i/>
          <w:sz w:val="20"/>
          <w:szCs w:val="20"/>
        </w:rPr>
        <w:t xml:space="preserve">.). Vypadala </w:t>
      </w:r>
      <w:r>
        <w:rPr>
          <w:rFonts w:ascii="Helvetica Neue" w:hAnsi="Helvetica Neue"/>
          <w:b/>
          <w:i/>
          <w:sz w:val="20"/>
          <w:szCs w:val="20"/>
        </w:rPr>
        <w:t>celá šťastná</w:t>
      </w:r>
      <w:r>
        <w:rPr>
          <w:rFonts w:ascii="Helvetica Neue" w:hAnsi="Helvetica Neue"/>
          <w:i/>
          <w:sz w:val="20"/>
          <w:szCs w:val="20"/>
        </w:rPr>
        <w:t xml:space="preserve"> (příd. </w:t>
      </w:r>
      <w:proofErr w:type="spellStart"/>
      <w:r>
        <w:rPr>
          <w:rFonts w:ascii="Helvetica Neue" w:hAnsi="Helvetica Neue"/>
          <w:i/>
          <w:sz w:val="20"/>
          <w:szCs w:val="20"/>
        </w:rPr>
        <w:t>jm</w:t>
      </w:r>
      <w:proofErr w:type="spellEnd"/>
      <w:r>
        <w:rPr>
          <w:rFonts w:ascii="Helvetica Neue" w:hAnsi="Helvetica Neue"/>
          <w:i/>
          <w:sz w:val="20"/>
          <w:szCs w:val="20"/>
        </w:rPr>
        <w:t xml:space="preserve">.). </w:t>
      </w:r>
    </w:p>
    <w:p w:rsidR="00386576" w:rsidRDefault="00386576" w:rsidP="00386576">
      <w:pPr>
        <w:spacing w:after="0" w:line="276" w:lineRule="auto"/>
        <w:rPr>
          <w:rFonts w:ascii="Helvetica Neue" w:hAnsi="Helvetica Neue"/>
          <w:sz w:val="20"/>
          <w:szCs w:val="20"/>
        </w:rPr>
      </w:pPr>
    </w:p>
    <w:p w:rsidR="00386576" w:rsidRDefault="00386576" w:rsidP="00386576">
      <w:pPr>
        <w:spacing w:after="0" w:line="276" w:lineRule="auto"/>
        <w:rPr>
          <w:rFonts w:ascii="Helvetica Neue" w:hAnsi="Helvetica Neue"/>
          <w:b/>
          <w:sz w:val="20"/>
          <w:szCs w:val="20"/>
        </w:rPr>
      </w:pPr>
      <w:r>
        <w:rPr>
          <w:rFonts w:ascii="Helvetica Neue" w:hAnsi="Helvetica Neue"/>
          <w:b/>
          <w:sz w:val="20"/>
          <w:szCs w:val="20"/>
        </w:rPr>
        <w:t>38. Určete druh doplňku (shodný, neshodný, několikanásobný, postupně rozvíjející, volný, těsný):</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shodný – Dorazil jsem už </w:t>
      </w:r>
      <w:r>
        <w:rPr>
          <w:rFonts w:ascii="Helvetica Neue" w:hAnsi="Helvetica Neue"/>
          <w:b/>
          <w:i/>
          <w:sz w:val="20"/>
          <w:szCs w:val="20"/>
        </w:rPr>
        <w:t>netrpělivý</w:t>
      </w:r>
      <w:r>
        <w:rPr>
          <w:rFonts w:ascii="Helvetica Neue" w:hAnsi="Helvetica Neue"/>
          <w:i/>
          <w:sz w:val="20"/>
          <w:szCs w:val="20"/>
        </w:rPr>
        <w:t xml:space="preserve">. </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neshodný – Slyšel jsem </w:t>
      </w:r>
      <w:r>
        <w:rPr>
          <w:rFonts w:ascii="Helvetica Neue" w:hAnsi="Helvetica Neue"/>
          <w:b/>
          <w:i/>
          <w:sz w:val="20"/>
          <w:szCs w:val="20"/>
        </w:rPr>
        <w:t>zacinkat</w:t>
      </w:r>
      <w:r>
        <w:rPr>
          <w:rFonts w:ascii="Helvetica Neue" w:hAnsi="Helvetica Neue"/>
          <w:i/>
          <w:sz w:val="20"/>
          <w:szCs w:val="20"/>
        </w:rPr>
        <w:t xml:space="preserve"> zvoneček.</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několikanásobný – Anička přiběhla </w:t>
      </w:r>
      <w:r>
        <w:rPr>
          <w:rFonts w:ascii="Helvetica Neue" w:hAnsi="Helvetica Neue"/>
          <w:b/>
          <w:i/>
          <w:sz w:val="20"/>
          <w:szCs w:val="20"/>
        </w:rPr>
        <w:t>usměvavá, nadšená a nedočkavá</w:t>
      </w:r>
      <w:r>
        <w:rPr>
          <w:rFonts w:ascii="Helvetica Neue" w:hAnsi="Helvetica Neue"/>
          <w:i/>
          <w:sz w:val="20"/>
          <w:szCs w:val="20"/>
        </w:rPr>
        <w:t>.</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postupně rozvíjející – Maminka se mi zdála </w:t>
      </w:r>
      <w:r>
        <w:rPr>
          <w:rFonts w:ascii="Helvetica Neue" w:hAnsi="Helvetica Neue"/>
          <w:b/>
          <w:i/>
          <w:sz w:val="20"/>
          <w:szCs w:val="20"/>
        </w:rPr>
        <w:t>taková nějaká dojatá</w:t>
      </w:r>
      <w:r>
        <w:rPr>
          <w:rFonts w:ascii="Helvetica Neue" w:hAnsi="Helvetica Neue"/>
          <w:i/>
          <w:sz w:val="20"/>
          <w:szCs w:val="20"/>
        </w:rPr>
        <w:t>.</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volný – Tatínek fotografoval, </w:t>
      </w:r>
      <w:r>
        <w:rPr>
          <w:rFonts w:ascii="Helvetica Neue" w:hAnsi="Helvetica Neue"/>
          <w:b/>
          <w:i/>
          <w:sz w:val="20"/>
          <w:szCs w:val="20"/>
        </w:rPr>
        <w:t>oko na hledáčku fotoaparátu</w:t>
      </w:r>
      <w:r>
        <w:rPr>
          <w:rFonts w:ascii="Helvetica Neue" w:hAnsi="Helvetica Neue"/>
          <w:i/>
          <w:sz w:val="20"/>
          <w:szCs w:val="20"/>
        </w:rPr>
        <w:t>.</w:t>
      </w:r>
    </w:p>
    <w:p w:rsidR="00386576" w:rsidRDefault="00386576" w:rsidP="00386576">
      <w:pPr>
        <w:spacing w:after="0" w:line="276" w:lineRule="auto"/>
        <w:rPr>
          <w:rFonts w:ascii="Helvetica Neue" w:hAnsi="Helvetica Neue"/>
          <w:i/>
          <w:sz w:val="20"/>
          <w:szCs w:val="20"/>
        </w:rPr>
      </w:pPr>
      <w:r>
        <w:rPr>
          <w:rFonts w:ascii="Helvetica Neue" w:hAnsi="Helvetica Neue"/>
          <w:i/>
          <w:sz w:val="20"/>
          <w:szCs w:val="20"/>
        </w:rPr>
        <w:t xml:space="preserve">těsný – Anička běžela ke stromečku </w:t>
      </w:r>
      <w:r>
        <w:rPr>
          <w:rFonts w:ascii="Helvetica Neue" w:hAnsi="Helvetica Neue"/>
          <w:b/>
          <w:i/>
          <w:sz w:val="20"/>
          <w:szCs w:val="20"/>
        </w:rPr>
        <w:t>natěšená</w:t>
      </w:r>
      <w:r>
        <w:rPr>
          <w:rFonts w:ascii="Helvetica Neue" w:hAnsi="Helvetica Neue"/>
          <w:i/>
          <w:sz w:val="20"/>
          <w:szCs w:val="20"/>
        </w:rPr>
        <w:t xml:space="preserve"> na dárky.</w:t>
      </w:r>
    </w:p>
    <w:p w:rsidR="00386576" w:rsidRDefault="00386576"/>
    <w:sectPr w:rsidR="00386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3444"/>
    <w:multiLevelType w:val="multilevel"/>
    <w:tmpl w:val="A656B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B3804"/>
    <w:multiLevelType w:val="multilevel"/>
    <w:tmpl w:val="62D87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32F32"/>
    <w:multiLevelType w:val="multilevel"/>
    <w:tmpl w:val="87A42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4663FB"/>
    <w:multiLevelType w:val="multilevel"/>
    <w:tmpl w:val="DF94D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800386"/>
    <w:multiLevelType w:val="hybridMultilevel"/>
    <w:tmpl w:val="6DDC206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226A7588"/>
    <w:multiLevelType w:val="multilevel"/>
    <w:tmpl w:val="6D1A201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6CC1757"/>
    <w:multiLevelType w:val="multilevel"/>
    <w:tmpl w:val="3B1022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4E7354A"/>
    <w:multiLevelType w:val="hybridMultilevel"/>
    <w:tmpl w:val="1464A7D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047C33"/>
    <w:multiLevelType w:val="multilevel"/>
    <w:tmpl w:val="1EF6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5F6DC6"/>
    <w:multiLevelType w:val="multilevel"/>
    <w:tmpl w:val="0D7EF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E60C37"/>
    <w:multiLevelType w:val="multilevel"/>
    <w:tmpl w:val="97285478"/>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2BB217A"/>
    <w:multiLevelType w:val="multilevel"/>
    <w:tmpl w:val="880A912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9C474AB"/>
    <w:multiLevelType w:val="multilevel"/>
    <w:tmpl w:val="4FBC6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7F026D"/>
    <w:multiLevelType w:val="multilevel"/>
    <w:tmpl w:val="90547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B61662"/>
    <w:multiLevelType w:val="multilevel"/>
    <w:tmpl w:val="DC007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880A1D"/>
    <w:multiLevelType w:val="multilevel"/>
    <w:tmpl w:val="393AD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715262"/>
    <w:multiLevelType w:val="multilevel"/>
    <w:tmpl w:val="A4106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6257DC"/>
    <w:multiLevelType w:val="multilevel"/>
    <w:tmpl w:val="9EB06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1750F0"/>
    <w:multiLevelType w:val="multilevel"/>
    <w:tmpl w:val="B324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537997"/>
    <w:multiLevelType w:val="multilevel"/>
    <w:tmpl w:val="D81AF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A41A06"/>
    <w:multiLevelType w:val="multilevel"/>
    <w:tmpl w:val="052A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12"/>
  </w:num>
  <w:num w:numId="4">
    <w:abstractNumId w:val="1"/>
  </w:num>
  <w:num w:numId="5">
    <w:abstractNumId w:val="13"/>
  </w:num>
  <w:num w:numId="6">
    <w:abstractNumId w:val="20"/>
  </w:num>
  <w:num w:numId="7">
    <w:abstractNumId w:val="6"/>
  </w:num>
  <w:num w:numId="8">
    <w:abstractNumId w:val="8"/>
  </w:num>
  <w:num w:numId="9">
    <w:abstractNumId w:val="5"/>
  </w:num>
  <w:num w:numId="10">
    <w:abstractNumId w:val="15"/>
  </w:num>
  <w:num w:numId="11">
    <w:abstractNumId w:val="18"/>
  </w:num>
  <w:num w:numId="12">
    <w:abstractNumId w:val="0"/>
  </w:num>
  <w:num w:numId="13">
    <w:abstractNumId w:val="19"/>
  </w:num>
  <w:num w:numId="14">
    <w:abstractNumId w:val="16"/>
  </w:num>
  <w:num w:numId="15">
    <w:abstractNumId w:val="17"/>
  </w:num>
  <w:num w:numId="16">
    <w:abstractNumId w:val="3"/>
  </w:num>
  <w:num w:numId="17">
    <w:abstractNumId w:val="2"/>
  </w:num>
  <w:num w:numId="18">
    <w:abstractNumId w:val="11"/>
  </w:num>
  <w:num w:numId="19">
    <w:abstractNumId w:val="4"/>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79"/>
    <w:rsid w:val="00197302"/>
    <w:rsid w:val="00386576"/>
    <w:rsid w:val="005553AC"/>
    <w:rsid w:val="00623AD5"/>
    <w:rsid w:val="0066303A"/>
    <w:rsid w:val="00893184"/>
    <w:rsid w:val="00B070D3"/>
    <w:rsid w:val="00CF005A"/>
    <w:rsid w:val="00D42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D9F0"/>
  <w15:chartTrackingRefBased/>
  <w15:docId w15:val="{1757C6EB-F231-4EA7-91E4-96D63979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86576"/>
    <w:pPr>
      <w:keepNext/>
      <w:keepLines/>
      <w:numPr>
        <w:numId w:val="18"/>
      </w:numPr>
      <w:spacing w:before="480" w:after="0" w:line="276" w:lineRule="auto"/>
      <w:outlineLvl w:val="0"/>
    </w:pPr>
    <w:rPr>
      <w:rFonts w:ascii="Cambria" w:eastAsia="Cambria" w:hAnsi="Cambria" w:cs="Cambria"/>
      <w:b/>
      <w:color w:val="366091"/>
      <w:sz w:val="28"/>
      <w:szCs w:val="28"/>
      <w:lang w:eastAsia="cs-CZ"/>
    </w:rPr>
  </w:style>
  <w:style w:type="paragraph" w:styleId="Nadpis2">
    <w:name w:val="heading 2"/>
    <w:basedOn w:val="Normln"/>
    <w:next w:val="Normln"/>
    <w:link w:val="Nadpis2Char"/>
    <w:uiPriority w:val="9"/>
    <w:unhideWhenUsed/>
    <w:qFormat/>
    <w:rsid w:val="00386576"/>
    <w:pPr>
      <w:keepNext/>
      <w:keepLines/>
      <w:numPr>
        <w:ilvl w:val="1"/>
        <w:numId w:val="18"/>
      </w:numPr>
      <w:spacing w:before="360" w:after="80" w:line="276" w:lineRule="auto"/>
      <w:outlineLvl w:val="1"/>
    </w:pPr>
    <w:rPr>
      <w:rFonts w:ascii="Calibri" w:eastAsia="Calibri" w:hAnsi="Calibri" w:cs="Calibri"/>
      <w:b/>
      <w:sz w:val="36"/>
      <w:szCs w:val="36"/>
      <w:lang w:eastAsia="cs-CZ"/>
    </w:rPr>
  </w:style>
  <w:style w:type="paragraph" w:styleId="Nadpis3">
    <w:name w:val="heading 3"/>
    <w:basedOn w:val="Normln"/>
    <w:next w:val="Normln"/>
    <w:link w:val="Nadpis3Char"/>
    <w:uiPriority w:val="9"/>
    <w:unhideWhenUsed/>
    <w:qFormat/>
    <w:rsid w:val="00386576"/>
    <w:pPr>
      <w:keepNext/>
      <w:keepLines/>
      <w:numPr>
        <w:ilvl w:val="2"/>
        <w:numId w:val="18"/>
      </w:numPr>
      <w:spacing w:before="280" w:after="80" w:line="276" w:lineRule="auto"/>
      <w:outlineLvl w:val="2"/>
    </w:pPr>
    <w:rPr>
      <w:rFonts w:ascii="Calibri" w:eastAsia="Calibri" w:hAnsi="Calibri" w:cs="Calibri"/>
      <w:b/>
      <w:sz w:val="28"/>
      <w:szCs w:val="28"/>
      <w:lang w:eastAsia="cs-CZ"/>
    </w:rPr>
  </w:style>
  <w:style w:type="paragraph" w:styleId="Nadpis4">
    <w:name w:val="heading 4"/>
    <w:basedOn w:val="Normln"/>
    <w:next w:val="Normln"/>
    <w:link w:val="Nadpis4Char"/>
    <w:uiPriority w:val="9"/>
    <w:semiHidden/>
    <w:unhideWhenUsed/>
    <w:qFormat/>
    <w:rsid w:val="00386576"/>
    <w:pPr>
      <w:keepNext/>
      <w:keepLines/>
      <w:numPr>
        <w:ilvl w:val="3"/>
        <w:numId w:val="18"/>
      </w:numPr>
      <w:spacing w:before="240" w:after="40" w:line="276" w:lineRule="auto"/>
      <w:outlineLvl w:val="3"/>
    </w:pPr>
    <w:rPr>
      <w:rFonts w:ascii="Calibri" w:eastAsia="Calibri" w:hAnsi="Calibri" w:cs="Calibri"/>
      <w:b/>
      <w:sz w:val="24"/>
      <w:szCs w:val="24"/>
      <w:lang w:eastAsia="cs-CZ"/>
    </w:rPr>
  </w:style>
  <w:style w:type="paragraph" w:styleId="Nadpis5">
    <w:name w:val="heading 5"/>
    <w:basedOn w:val="Normln"/>
    <w:next w:val="Normln"/>
    <w:link w:val="Nadpis5Char"/>
    <w:uiPriority w:val="9"/>
    <w:semiHidden/>
    <w:unhideWhenUsed/>
    <w:qFormat/>
    <w:rsid w:val="00386576"/>
    <w:pPr>
      <w:keepNext/>
      <w:keepLines/>
      <w:numPr>
        <w:ilvl w:val="4"/>
        <w:numId w:val="18"/>
      </w:numPr>
      <w:spacing w:before="220" w:after="40" w:line="276" w:lineRule="auto"/>
      <w:outlineLvl w:val="4"/>
    </w:pPr>
    <w:rPr>
      <w:rFonts w:ascii="Calibri" w:eastAsia="Calibri" w:hAnsi="Calibri" w:cs="Calibri"/>
      <w:b/>
      <w:lang w:eastAsia="cs-CZ"/>
    </w:rPr>
  </w:style>
  <w:style w:type="paragraph" w:styleId="Nadpis6">
    <w:name w:val="heading 6"/>
    <w:basedOn w:val="Normln"/>
    <w:next w:val="Normln"/>
    <w:link w:val="Nadpis6Char"/>
    <w:uiPriority w:val="9"/>
    <w:semiHidden/>
    <w:unhideWhenUsed/>
    <w:qFormat/>
    <w:rsid w:val="00386576"/>
    <w:pPr>
      <w:keepNext/>
      <w:keepLines/>
      <w:numPr>
        <w:ilvl w:val="5"/>
        <w:numId w:val="18"/>
      </w:numPr>
      <w:spacing w:before="200" w:after="40" w:line="276" w:lineRule="auto"/>
      <w:outlineLvl w:val="5"/>
    </w:pPr>
    <w:rPr>
      <w:rFonts w:ascii="Calibri" w:eastAsia="Calibri" w:hAnsi="Calibri" w:cs="Calibri"/>
      <w:b/>
      <w:sz w:val="20"/>
      <w:szCs w:val="20"/>
      <w:lang w:eastAsia="cs-CZ"/>
    </w:rPr>
  </w:style>
  <w:style w:type="paragraph" w:styleId="Nadpis7">
    <w:name w:val="heading 7"/>
    <w:basedOn w:val="Normln"/>
    <w:next w:val="Normln"/>
    <w:link w:val="Nadpis7Char"/>
    <w:uiPriority w:val="9"/>
    <w:semiHidden/>
    <w:unhideWhenUsed/>
    <w:qFormat/>
    <w:rsid w:val="00386576"/>
    <w:pPr>
      <w:keepNext/>
      <w:keepLines/>
      <w:numPr>
        <w:ilvl w:val="6"/>
        <w:numId w:val="18"/>
      </w:numPr>
      <w:spacing w:before="200" w:after="0" w:line="276" w:lineRule="auto"/>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
    <w:next w:val="Normln"/>
    <w:link w:val="Nadpis8Char"/>
    <w:uiPriority w:val="9"/>
    <w:semiHidden/>
    <w:unhideWhenUsed/>
    <w:qFormat/>
    <w:rsid w:val="00386576"/>
    <w:pPr>
      <w:keepNext/>
      <w:keepLines/>
      <w:numPr>
        <w:ilvl w:val="7"/>
        <w:numId w:val="18"/>
      </w:numPr>
      <w:spacing w:before="200" w:after="0" w:line="276" w:lineRule="auto"/>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386576"/>
    <w:pPr>
      <w:keepNext/>
      <w:keepLines/>
      <w:numPr>
        <w:ilvl w:val="8"/>
        <w:numId w:val="18"/>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6303A"/>
    <w:rPr>
      <w:color w:val="0000FF"/>
      <w:u w:val="single"/>
    </w:rPr>
  </w:style>
  <w:style w:type="character" w:styleId="Nevyeenzmnka">
    <w:name w:val="Unresolved Mention"/>
    <w:basedOn w:val="Standardnpsmoodstavce"/>
    <w:uiPriority w:val="99"/>
    <w:semiHidden/>
    <w:unhideWhenUsed/>
    <w:rsid w:val="00893184"/>
    <w:rPr>
      <w:color w:val="605E5C"/>
      <w:shd w:val="clear" w:color="auto" w:fill="E1DFDD"/>
    </w:rPr>
  </w:style>
  <w:style w:type="paragraph" w:styleId="Textbubliny">
    <w:name w:val="Balloon Text"/>
    <w:basedOn w:val="Normln"/>
    <w:link w:val="TextbublinyChar"/>
    <w:uiPriority w:val="99"/>
    <w:semiHidden/>
    <w:unhideWhenUsed/>
    <w:rsid w:val="008931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184"/>
    <w:rPr>
      <w:rFonts w:ascii="Segoe UI" w:hAnsi="Segoe UI" w:cs="Segoe UI"/>
      <w:sz w:val="18"/>
      <w:szCs w:val="18"/>
    </w:rPr>
  </w:style>
  <w:style w:type="character" w:customStyle="1" w:styleId="Nadpis1Char">
    <w:name w:val="Nadpis 1 Char"/>
    <w:basedOn w:val="Standardnpsmoodstavce"/>
    <w:link w:val="Nadpis1"/>
    <w:uiPriority w:val="9"/>
    <w:rsid w:val="00386576"/>
    <w:rPr>
      <w:rFonts w:ascii="Cambria" w:eastAsia="Cambria" w:hAnsi="Cambria" w:cs="Cambria"/>
      <w:b/>
      <w:color w:val="366091"/>
      <w:sz w:val="28"/>
      <w:szCs w:val="28"/>
      <w:lang w:eastAsia="cs-CZ"/>
    </w:rPr>
  </w:style>
  <w:style w:type="character" w:customStyle="1" w:styleId="Nadpis2Char">
    <w:name w:val="Nadpis 2 Char"/>
    <w:basedOn w:val="Standardnpsmoodstavce"/>
    <w:link w:val="Nadpis2"/>
    <w:uiPriority w:val="9"/>
    <w:rsid w:val="00386576"/>
    <w:rPr>
      <w:rFonts w:ascii="Calibri" w:eastAsia="Calibri" w:hAnsi="Calibri" w:cs="Calibri"/>
      <w:b/>
      <w:sz w:val="36"/>
      <w:szCs w:val="36"/>
      <w:lang w:eastAsia="cs-CZ"/>
    </w:rPr>
  </w:style>
  <w:style w:type="character" w:customStyle="1" w:styleId="Nadpis3Char">
    <w:name w:val="Nadpis 3 Char"/>
    <w:basedOn w:val="Standardnpsmoodstavce"/>
    <w:link w:val="Nadpis3"/>
    <w:uiPriority w:val="9"/>
    <w:rsid w:val="00386576"/>
    <w:rPr>
      <w:rFonts w:ascii="Calibri" w:eastAsia="Calibri" w:hAnsi="Calibri" w:cs="Calibri"/>
      <w:b/>
      <w:sz w:val="28"/>
      <w:szCs w:val="28"/>
      <w:lang w:eastAsia="cs-CZ"/>
    </w:rPr>
  </w:style>
  <w:style w:type="character" w:customStyle="1" w:styleId="Nadpis4Char">
    <w:name w:val="Nadpis 4 Char"/>
    <w:basedOn w:val="Standardnpsmoodstavce"/>
    <w:link w:val="Nadpis4"/>
    <w:uiPriority w:val="9"/>
    <w:semiHidden/>
    <w:rsid w:val="00386576"/>
    <w:rPr>
      <w:rFonts w:ascii="Calibri" w:eastAsia="Calibri" w:hAnsi="Calibri" w:cs="Calibri"/>
      <w:b/>
      <w:sz w:val="24"/>
      <w:szCs w:val="24"/>
      <w:lang w:eastAsia="cs-CZ"/>
    </w:rPr>
  </w:style>
  <w:style w:type="character" w:customStyle="1" w:styleId="Nadpis5Char">
    <w:name w:val="Nadpis 5 Char"/>
    <w:basedOn w:val="Standardnpsmoodstavce"/>
    <w:link w:val="Nadpis5"/>
    <w:uiPriority w:val="9"/>
    <w:semiHidden/>
    <w:rsid w:val="00386576"/>
    <w:rPr>
      <w:rFonts w:ascii="Calibri" w:eastAsia="Calibri" w:hAnsi="Calibri" w:cs="Calibri"/>
      <w:b/>
      <w:lang w:eastAsia="cs-CZ"/>
    </w:rPr>
  </w:style>
  <w:style w:type="character" w:customStyle="1" w:styleId="Nadpis6Char">
    <w:name w:val="Nadpis 6 Char"/>
    <w:basedOn w:val="Standardnpsmoodstavce"/>
    <w:link w:val="Nadpis6"/>
    <w:uiPriority w:val="9"/>
    <w:semiHidden/>
    <w:rsid w:val="00386576"/>
    <w:rPr>
      <w:rFonts w:ascii="Calibri" w:eastAsia="Calibri" w:hAnsi="Calibri" w:cs="Calibri"/>
      <w:b/>
      <w:sz w:val="20"/>
      <w:szCs w:val="20"/>
      <w:lang w:eastAsia="cs-CZ"/>
    </w:rPr>
  </w:style>
  <w:style w:type="character" w:customStyle="1" w:styleId="Nadpis7Char">
    <w:name w:val="Nadpis 7 Char"/>
    <w:basedOn w:val="Standardnpsmoodstavce"/>
    <w:link w:val="Nadpis7"/>
    <w:uiPriority w:val="9"/>
    <w:semiHidden/>
    <w:rsid w:val="00386576"/>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386576"/>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386576"/>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link w:val="OdstavecseseznamemChar"/>
    <w:uiPriority w:val="34"/>
    <w:qFormat/>
    <w:rsid w:val="00386576"/>
    <w:pPr>
      <w:spacing w:after="200" w:line="276" w:lineRule="auto"/>
      <w:ind w:left="720"/>
      <w:contextualSpacing/>
    </w:pPr>
    <w:rPr>
      <w:rFonts w:ascii="Calibri" w:eastAsia="Calibri" w:hAnsi="Calibri" w:cs="Calibri"/>
      <w:lang w:eastAsia="cs-CZ"/>
    </w:rPr>
  </w:style>
  <w:style w:type="paragraph" w:customStyle="1" w:styleId="Styl1">
    <w:name w:val="Styl1"/>
    <w:basedOn w:val="Nadpis2"/>
    <w:link w:val="Styl1Char"/>
    <w:qFormat/>
    <w:rsid w:val="00386576"/>
    <w:rPr>
      <w:color w:val="8496B0" w:themeColor="text2" w:themeTint="99"/>
      <w:sz w:val="26"/>
      <w:szCs w:val="26"/>
    </w:rPr>
  </w:style>
  <w:style w:type="character" w:customStyle="1" w:styleId="Styl1Char">
    <w:name w:val="Styl1 Char"/>
    <w:basedOn w:val="Nadpis2Char"/>
    <w:link w:val="Styl1"/>
    <w:rsid w:val="00386576"/>
    <w:rPr>
      <w:rFonts w:ascii="Calibri" w:eastAsia="Calibri" w:hAnsi="Calibri" w:cs="Calibri"/>
      <w:b/>
      <w:color w:val="8496B0" w:themeColor="text2" w:themeTint="99"/>
      <w:sz w:val="26"/>
      <w:szCs w:val="26"/>
      <w:lang w:eastAsia="cs-CZ"/>
    </w:rPr>
  </w:style>
  <w:style w:type="character" w:customStyle="1" w:styleId="OdstavecseseznamemChar">
    <w:name w:val="Odstavec se seznamem Char"/>
    <w:basedOn w:val="Standardnpsmoodstavce"/>
    <w:link w:val="Odstavecseseznamem"/>
    <w:uiPriority w:val="34"/>
    <w:rsid w:val="00386576"/>
    <w:rPr>
      <w:rFonts w:ascii="Calibri" w:eastAsia="Calibri" w:hAnsi="Calibri" w:cs="Calibri"/>
      <w:lang w:eastAsia="cs-CZ"/>
    </w:rPr>
  </w:style>
  <w:style w:type="table" w:styleId="Mkatabulky">
    <w:name w:val="Table Grid"/>
    <w:basedOn w:val="Normlntabulka"/>
    <w:uiPriority w:val="39"/>
    <w:rsid w:val="00386576"/>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59044">
      <w:bodyDiv w:val="1"/>
      <w:marLeft w:val="0"/>
      <w:marRight w:val="0"/>
      <w:marTop w:val="0"/>
      <w:marBottom w:val="0"/>
      <w:divBdr>
        <w:top w:val="none" w:sz="0" w:space="0" w:color="auto"/>
        <w:left w:val="none" w:sz="0" w:space="0" w:color="auto"/>
        <w:bottom w:val="none" w:sz="0" w:space="0" w:color="auto"/>
        <w:right w:val="none" w:sz="0" w:space="0" w:color="auto"/>
      </w:divBdr>
    </w:div>
    <w:div w:id="1529954240">
      <w:bodyDiv w:val="1"/>
      <w:marLeft w:val="0"/>
      <w:marRight w:val="0"/>
      <w:marTop w:val="0"/>
      <w:marBottom w:val="0"/>
      <w:divBdr>
        <w:top w:val="none" w:sz="0" w:space="0" w:color="auto"/>
        <w:left w:val="none" w:sz="0" w:space="0" w:color="auto"/>
        <w:bottom w:val="none" w:sz="0" w:space="0" w:color="auto"/>
        <w:right w:val="none" w:sz="0" w:space="0" w:color="auto"/>
      </w:divBdr>
    </w:div>
    <w:div w:id="18714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entity/expresionismus/m0pybl" TargetMode="External"/><Relationship Id="rId3" Type="http://schemas.openxmlformats.org/officeDocument/2006/relationships/settings" Target="settings.xml"/><Relationship Id="rId7" Type="http://schemas.openxmlformats.org/officeDocument/2006/relationships/hyperlink" Target="https://www.youtube.com/watch?v=653ZKHd_P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UclH6P_hik" TargetMode="External"/><Relationship Id="rId5" Type="http://schemas.openxmlformats.org/officeDocument/2006/relationships/hyperlink" Target="https://www.youtube.com/watch?v=OxP5e_ghW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1924</Words>
  <Characters>11355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1</cp:revision>
  <dcterms:created xsi:type="dcterms:W3CDTF">2020-04-21T19:20:00Z</dcterms:created>
  <dcterms:modified xsi:type="dcterms:W3CDTF">2020-04-21T21:02:00Z</dcterms:modified>
</cp:coreProperties>
</file>