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D3" w:rsidRDefault="007D577D">
      <w:r>
        <w:t>K4 DU</w:t>
      </w:r>
    </w:p>
    <w:p w:rsidR="007D577D" w:rsidRDefault="007D577D">
      <w:r>
        <w:t>- v třídním mailu najdete pokračování prezentace o umění v ČSR ve 2. pol. 20. stol., se kterou jsme pracovali během online hodiny</w:t>
      </w:r>
    </w:p>
    <w:p w:rsidR="0047101A" w:rsidRDefault="0047101A">
      <w:r>
        <w:t>- v další online hodině probereme poslední vybrané směry 20.-21. stol.</w:t>
      </w:r>
    </w:p>
    <w:p w:rsidR="00C612A7" w:rsidRDefault="00C612A7">
      <w:r>
        <w:t>- mezitím se můžete podívat na dokumenty k tématu:</w:t>
      </w:r>
    </w:p>
    <w:p w:rsidR="001B1C5F" w:rsidRDefault="001B1C5F">
      <w:hyperlink r:id="rId5" w:history="1">
        <w:r>
          <w:rPr>
            <w:rStyle w:val="Hypertextovodkaz"/>
          </w:rPr>
          <w:t>https://www.youtube.com/watch?v=lreJDKd3tLA</w:t>
        </w:r>
      </w:hyperlink>
      <w:r>
        <w:t xml:space="preserve"> – </w:t>
      </w:r>
      <w:proofErr w:type="spellStart"/>
      <w:r>
        <w:t>Banksy</w:t>
      </w:r>
      <w:proofErr w:type="spellEnd"/>
      <w:r>
        <w:t xml:space="preserve"> – dokument o záhadném street art a graffiti umělci s přezdívkou </w:t>
      </w:r>
      <w:proofErr w:type="spellStart"/>
      <w:r>
        <w:t>Banksy</w:t>
      </w:r>
      <w:proofErr w:type="spellEnd"/>
      <w:r>
        <w:t xml:space="preserve"> nominovaný na Oscara</w:t>
      </w:r>
    </w:p>
    <w:p w:rsidR="00C612A7" w:rsidRDefault="00C612A7">
      <w:hyperlink r:id="rId6" w:history="1">
        <w:r>
          <w:rPr>
            <w:rStyle w:val="Hypertextovodkaz"/>
          </w:rPr>
          <w:t>https://www.youtube.com/watch?v=-vH87gP3A0s</w:t>
        </w:r>
      </w:hyperlink>
      <w:r>
        <w:t xml:space="preserve"> – street art a graffiti</w:t>
      </w:r>
    </w:p>
    <w:p w:rsidR="00C612A7" w:rsidRDefault="00C612A7">
      <w:hyperlink r:id="rId7" w:history="1">
        <w:r>
          <w:rPr>
            <w:rStyle w:val="Hypertextovodkaz"/>
          </w:rPr>
          <w:t>https://www.youtube.com/watch?v=8nqgq7LsXks</w:t>
        </w:r>
      </w:hyperlink>
      <w:r>
        <w:t xml:space="preserve"> – český dokument z</w:t>
      </w:r>
      <w:r w:rsidR="001B1C5F">
        <w:t> cyklu KMENY o graffiti (pozor, video obsahuje mnoho a mnoho vulgarismů)</w:t>
      </w:r>
    </w:p>
    <w:p w:rsidR="007D577D" w:rsidRDefault="0047101A">
      <w:pPr>
        <w:rPr>
          <w:b/>
          <w:bCs/>
        </w:rPr>
      </w:pPr>
      <w:r w:rsidRPr="0047101A">
        <w:rPr>
          <w:b/>
          <w:bCs/>
        </w:rPr>
        <w:t xml:space="preserve">Úkol do 28. 4.: pro ty, kteří se nezúčastní online hodiny: </w:t>
      </w:r>
      <w:r w:rsidR="008F11E5">
        <w:rPr>
          <w:b/>
          <w:bCs/>
        </w:rPr>
        <w:t>vyberte si dva z následujících směrů a vytvořte prezentaci s definicí a ukázkami (4-8 slidů)</w:t>
      </w:r>
    </w:p>
    <w:p w:rsidR="008F11E5" w:rsidRPr="008F11E5" w:rsidRDefault="008F11E5">
      <w:r w:rsidRPr="008F11E5">
        <w:t xml:space="preserve">- postmodernismus, hyperrealismus, fotorealismus, </w:t>
      </w:r>
      <w:proofErr w:type="spellStart"/>
      <w:r w:rsidRPr="008F11E5">
        <w:t>neoexpresionismus</w:t>
      </w:r>
      <w:proofErr w:type="spellEnd"/>
      <w:r w:rsidRPr="008F11E5">
        <w:t>, umění instalace, street art</w:t>
      </w:r>
    </w:p>
    <w:p w:rsidR="008F11E5" w:rsidRDefault="008F11E5">
      <w:r w:rsidRPr="008F11E5">
        <w:t xml:space="preserve">- dop. zdroje: www. artmuseum.cz, Google Art and </w:t>
      </w:r>
      <w:proofErr w:type="spellStart"/>
      <w:r w:rsidRPr="008F11E5">
        <w:t>Culture</w:t>
      </w:r>
      <w:proofErr w:type="spellEnd"/>
      <w:r w:rsidR="00055FC3">
        <w:t xml:space="preserve">, Smart </w:t>
      </w:r>
      <w:proofErr w:type="spellStart"/>
      <w:r w:rsidR="00055FC3">
        <w:t>History</w:t>
      </w:r>
      <w:proofErr w:type="spellEnd"/>
      <w:r w:rsidR="00055FC3">
        <w:t xml:space="preserve"> na </w:t>
      </w:r>
      <w:proofErr w:type="spellStart"/>
      <w:r w:rsidR="00055FC3">
        <w:t>youtube</w:t>
      </w:r>
      <w:proofErr w:type="spellEnd"/>
      <w:r w:rsidR="00F7687A">
        <w:t>, artlist.cz</w:t>
      </w:r>
    </w:p>
    <w:p w:rsidR="008F11E5" w:rsidRPr="008F11E5" w:rsidRDefault="008F11E5"/>
    <w:p w:rsidR="00C612A7" w:rsidRDefault="007D577D">
      <w:r>
        <w:t>K4 ČJ</w:t>
      </w:r>
      <w:r w:rsidR="00F36BDC">
        <w:t xml:space="preserve"> </w:t>
      </w:r>
    </w:p>
    <w:p w:rsidR="007D577D" w:rsidRPr="00F36BDC" w:rsidRDefault="00F36BDC">
      <w:pPr>
        <w:rPr>
          <w:b/>
          <w:bCs/>
        </w:rPr>
      </w:pPr>
      <w:r>
        <w:t xml:space="preserve">– během online hodiny se společně podíváme na rozbor textu k maturitě, kdo se nezúčastní, </w:t>
      </w:r>
      <w:r w:rsidRPr="00F36BDC">
        <w:rPr>
          <w:b/>
          <w:bCs/>
        </w:rPr>
        <w:t>vypracuje sám podle tabulky a pošle do 28. 4.:</w:t>
      </w:r>
    </w:p>
    <w:p w:rsidR="00F36BDC" w:rsidRDefault="00F36BDC" w:rsidP="00F36BDC">
      <w:pPr>
        <w:pStyle w:val="Body"/>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b/>
        </w:rPr>
      </w:pPr>
      <w:r>
        <w:rPr>
          <w:rFonts w:asciiTheme="majorHAnsi" w:hAnsiTheme="majorHAnsi"/>
          <w:b/>
        </w:rPr>
        <w:t xml:space="preserve">1. </w:t>
      </w:r>
      <w:r w:rsidRPr="001C7BBA">
        <w:rPr>
          <w:rFonts w:asciiTheme="majorHAnsi" w:hAnsiTheme="majorHAnsi"/>
          <w:b/>
        </w:rPr>
        <w:t>určete funkční styl</w:t>
      </w:r>
    </w:p>
    <w:p w:rsidR="00F36BDC" w:rsidRPr="001C7BBA" w:rsidRDefault="00F36BDC" w:rsidP="00F36BDC">
      <w:pPr>
        <w:pStyle w:val="Body"/>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b/>
        </w:rPr>
      </w:pPr>
      <w:r>
        <w:rPr>
          <w:rFonts w:asciiTheme="majorHAnsi" w:hAnsiTheme="majorHAnsi"/>
          <w:b/>
        </w:rPr>
        <w:t xml:space="preserve">2. </w:t>
      </w:r>
      <w:r w:rsidRPr="001C7BBA">
        <w:rPr>
          <w:rFonts w:asciiTheme="majorHAnsi" w:hAnsiTheme="majorHAnsi"/>
          <w:b/>
        </w:rPr>
        <w:t>pokuste se odhadnout slohový útvar</w:t>
      </w:r>
    </w:p>
    <w:p w:rsidR="00F36BDC" w:rsidRPr="001C7BBA" w:rsidRDefault="00F36BDC" w:rsidP="00F36BDC">
      <w:pPr>
        <w:pStyle w:val="Body"/>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ajorHAnsi" w:hAnsiTheme="majorHAnsi"/>
          <w:b/>
        </w:rPr>
      </w:pPr>
      <w:r>
        <w:rPr>
          <w:rFonts w:asciiTheme="majorHAnsi" w:hAnsiTheme="majorHAnsi"/>
          <w:b/>
        </w:rPr>
        <w:t>3. v</w:t>
      </w:r>
      <w:r w:rsidRPr="001C7BBA">
        <w:rPr>
          <w:rFonts w:asciiTheme="majorHAnsi" w:hAnsiTheme="majorHAnsi"/>
          <w:b/>
        </w:rPr>
        <w:t>yhledejte v textu typické jazykové (případně grafické) prostředky pro daný styl (útvar)</w:t>
      </w:r>
    </w:p>
    <w:p w:rsidR="00F36BDC" w:rsidRDefault="00F36BDC"/>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8)</w:t>
      </w:r>
    </w:p>
    <w:p w:rsidR="00F36BDC" w:rsidRPr="00FD3C51" w:rsidRDefault="00F36BDC" w:rsidP="00F36BDC">
      <w:pPr>
        <w:pStyle w:val="Normlnweb"/>
        <w:shd w:val="clear" w:color="auto" w:fill="FAFAFA"/>
        <w:spacing w:before="0" w:beforeAutospacing="0" w:after="0" w:afterAutospacing="0" w:line="420" w:lineRule="atLeast"/>
        <w:textAlignment w:val="baseline"/>
        <w:rPr>
          <w:rFonts w:ascii="Arial" w:hAnsi="Arial" w:cs="Arial"/>
          <w:color w:val="333333"/>
        </w:rPr>
      </w:pPr>
      <w:r w:rsidRPr="00FD3C51">
        <w:rPr>
          <w:rFonts w:ascii="Arial" w:hAnsi="Arial" w:cs="Arial"/>
          <w:color w:val="333333"/>
        </w:rPr>
        <w:t>Narozeniny slaví všichni. Mladí, starší, známí i neznámí lidé. Pokud vás zajímá, které opravdu slavné tváře budou mít v letošním roce významné kulaté narozeniny, čtěte dál.</w:t>
      </w:r>
    </w:p>
    <w:p w:rsidR="00F36BDC" w:rsidRPr="00FD3C51" w:rsidRDefault="00F36BDC" w:rsidP="00F36BDC">
      <w:pPr>
        <w:pStyle w:val="Normlnweb"/>
        <w:shd w:val="clear" w:color="auto" w:fill="FAFAFA"/>
        <w:spacing w:before="0" w:beforeAutospacing="0" w:after="0" w:afterAutospacing="0" w:line="420" w:lineRule="atLeast"/>
        <w:textAlignment w:val="baseline"/>
        <w:rPr>
          <w:rFonts w:ascii="Arial" w:hAnsi="Arial" w:cs="Arial"/>
          <w:color w:val="333333"/>
        </w:rPr>
      </w:pPr>
      <w:r w:rsidRPr="00FD3C51">
        <w:rPr>
          <w:rFonts w:ascii="Arial" w:hAnsi="Arial" w:cs="Arial"/>
          <w:color w:val="333333"/>
        </w:rPr>
        <w:t>Kteří slavní se v roce 2019 zařadí mezi sedmdesátníky?</w:t>
      </w:r>
    </w:p>
    <w:p w:rsidR="00F36BDC" w:rsidRPr="00FD3C51" w:rsidRDefault="00F36BDC" w:rsidP="00F36BDC">
      <w:pPr>
        <w:pStyle w:val="Normlnweb"/>
        <w:shd w:val="clear" w:color="auto" w:fill="FAFAFA"/>
        <w:spacing w:before="0" w:beforeAutospacing="0" w:after="0" w:afterAutospacing="0" w:line="420" w:lineRule="atLeast"/>
        <w:textAlignment w:val="baseline"/>
        <w:rPr>
          <w:rFonts w:ascii="Arial" w:hAnsi="Arial" w:cs="Arial"/>
          <w:color w:val="333333"/>
        </w:rPr>
      </w:pPr>
      <w:r w:rsidRPr="00FD3C51">
        <w:rPr>
          <w:rStyle w:val="Zdraznn"/>
          <w:rFonts w:ascii="Arial" w:hAnsi="Arial" w:cs="Arial"/>
          <w:color w:val="333333"/>
          <w:bdr w:val="none" w:sz="0" w:space="0" w:color="auto" w:frame="1"/>
        </w:rPr>
        <w:t>Prolistujte naši grafiku a dozvíte se víc.</w:t>
      </w:r>
    </w:p>
    <w:p w:rsidR="00F36BDC" w:rsidRPr="00566877" w:rsidRDefault="00F36BDC" w:rsidP="00F36BDC">
      <w:pPr>
        <w:pStyle w:val="Normlnweb"/>
        <w:shd w:val="clear" w:color="auto" w:fill="FFFFFF"/>
        <w:spacing w:before="0" w:beforeAutospacing="0" w:after="0" w:afterAutospacing="0"/>
        <w:rPr>
          <w:rFonts w:asciiTheme="minorHAnsi" w:hAnsiTheme="minorHAnsi" w:cstheme="minorHAnsi"/>
          <w:sz w:val="18"/>
          <w:szCs w:val="18"/>
        </w:rPr>
      </w:pPr>
      <w:r w:rsidRPr="00566877">
        <w:rPr>
          <w:rFonts w:asciiTheme="minorHAnsi" w:hAnsiTheme="minorHAnsi" w:cstheme="minorHAnsi"/>
          <w:sz w:val="18"/>
          <w:szCs w:val="18"/>
        </w:rPr>
        <w:t>(podle https://zena.aktualne.cz, upraveno)</w:t>
      </w:r>
    </w:p>
    <w:p w:rsidR="00F36BDC" w:rsidRPr="00FD3C51" w:rsidRDefault="00F36BDC" w:rsidP="00F36BDC">
      <w:pPr>
        <w:pStyle w:val="Body"/>
        <w:rPr>
          <w:rFonts w:asciiTheme="majorHAnsi" w:hAnsiTheme="majorHAnsi"/>
          <w:sz w:val="20"/>
          <w:szCs w:val="20"/>
        </w:rPr>
      </w:pP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9)</w:t>
      </w:r>
    </w:p>
    <w:p w:rsidR="00F36BDC" w:rsidRPr="00B12E4B" w:rsidRDefault="00F36BDC" w:rsidP="00F36BDC">
      <w:pPr>
        <w:pStyle w:val="Body"/>
        <w:rPr>
          <w:rFonts w:asciiTheme="majorHAnsi" w:hAnsiTheme="majorHAnsi"/>
          <w:sz w:val="20"/>
          <w:szCs w:val="20"/>
        </w:rPr>
      </w:pPr>
      <w:r w:rsidRPr="00B12E4B">
        <w:rPr>
          <w:rFonts w:asciiTheme="majorHAnsi" w:hAnsiTheme="majorHAnsi"/>
          <w:sz w:val="20"/>
          <w:szCs w:val="20"/>
        </w:rPr>
        <w:t>Vážení a milí spoluobčané, přeji vám krásný dobrý den,</w:t>
      </w:r>
      <w:r w:rsidRPr="00FD3C51">
        <w:rPr>
          <w:rFonts w:asciiTheme="majorHAnsi" w:hAnsiTheme="majorHAnsi"/>
          <w:noProof/>
          <w:sz w:val="20"/>
          <w:szCs w:val="20"/>
        </w:rPr>
        <mc:AlternateContent>
          <mc:Choice Requires="wps">
            <w:drawing>
              <wp:inline distT="0" distB="0" distL="0" distR="0" wp14:anchorId="003CB89F" wp14:editId="34835E57">
                <wp:extent cx="304800" cy="304800"/>
                <wp:effectExtent l="0" t="0" r="0" b="0"/>
                <wp:docPr id="17" name="Obdélník 17" descr="https://interaktivni.rozhlas.cz/tools/icons/facebook-bg.sv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00169" id="Obdélník 17" o:spid="_x0000_s1026" alt="https://interaktivni.rozhlas.cz/tools/icons/facebook-bg.svg" href="https://www.facebook.com/sharer/sharer.php?u=https://interaktivni.rozhlas.cz/prezidentske-projevy/#2018-zeman-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" o:button="t" filled="f" stroked="f">
                <v:fill o:detectmouseclick="t"/>
                <o:lock v:ext="edit" aspectratio="t"/>
                <w10:anchorlock/>
              </v:rect>
            </w:pict>
          </mc:Fallback>
        </mc:AlternateContent>
      </w:r>
      <w:r w:rsidRPr="00FD3C51">
        <w:rPr>
          <w:rFonts w:asciiTheme="majorHAnsi" w:hAnsiTheme="majorHAnsi"/>
          <w:noProof/>
          <w:sz w:val="20"/>
          <w:szCs w:val="20"/>
        </w:rPr>
        <mc:AlternateContent>
          <mc:Choice Requires="wps">
            <w:drawing>
              <wp:inline distT="0" distB="0" distL="0" distR="0" wp14:anchorId="2EC6FA63" wp14:editId="22807478">
                <wp:extent cx="304800" cy="304800"/>
                <wp:effectExtent l="0" t="0" r="0" b="0"/>
                <wp:docPr id="16" name="Obdélník 16" descr="https://interaktivni.rozhlas.cz/tools/icons/twitter-bg.sv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54179" id="Obdélník 16" o:spid="_x0000_s1026" alt="https://interaktivni.rozhlas.cz/tools/icons/twitter-bg.svg" href="https://twitter.com/home?status=https://interaktivni.rozhlas.cz/prezidentske-projevy/#2018-zeman-1 V%C3%A1%C5%BEen%C3%AD a%C2%A0mil%C3%AD spoluob%C4%8Dan%C3%A9, p%C5%99eji v%C3%A1m kr%C3%A1sn%C3%BD dobr%C3%BD de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" o:button="t" filled="f" stroked="f">
                <v:fill o:detectmouseclick="t"/>
                <o:lock v:ext="edit" aspectratio="t"/>
                <w10:anchorlock/>
              </v:rect>
            </w:pict>
          </mc:Fallback>
        </mc:AlternateContent>
      </w:r>
    </w:p>
    <w:p w:rsidR="00F36BDC" w:rsidRDefault="00F36BDC" w:rsidP="00F36BDC">
      <w:pPr>
        <w:pStyle w:val="Body"/>
        <w:rPr>
          <w:rFonts w:asciiTheme="majorHAnsi" w:hAnsiTheme="majorHAnsi"/>
          <w:sz w:val="20"/>
          <w:szCs w:val="20"/>
        </w:rPr>
      </w:pPr>
      <w:r w:rsidRPr="00B12E4B">
        <w:rPr>
          <w:rFonts w:asciiTheme="majorHAnsi" w:hAnsiTheme="majorHAnsi"/>
          <w:sz w:val="20"/>
          <w:szCs w:val="20"/>
        </w:rPr>
        <w:t xml:space="preserve">setkáváme se opět po roce, abychom společně zhodnotili, co se nám za ten rok podařilo a případně, co se za ten rok nepodařilo. A jsem rád, že vám mohu </w:t>
      </w:r>
      <w:proofErr w:type="gramStart"/>
      <w:r w:rsidRPr="00B12E4B">
        <w:rPr>
          <w:rFonts w:asciiTheme="majorHAnsi" w:hAnsiTheme="majorHAnsi"/>
          <w:sz w:val="20"/>
          <w:szCs w:val="20"/>
        </w:rPr>
        <w:t>říci</w:t>
      </w:r>
      <w:proofErr w:type="gramEnd"/>
      <w:r w:rsidRPr="00B12E4B">
        <w:rPr>
          <w:rFonts w:asciiTheme="majorHAnsi" w:hAnsiTheme="majorHAnsi"/>
          <w:sz w:val="20"/>
          <w:szCs w:val="20"/>
        </w:rPr>
        <w:t>, že těch radostných zpráv je daleko více a chtěl bych poděkovat všem, kdo se za naše úspěchy zasloužili.</w:t>
      </w:r>
    </w:p>
    <w:p w:rsidR="00F36BDC" w:rsidRPr="00566877" w:rsidRDefault="00F36BDC" w:rsidP="00F36BDC">
      <w:pPr>
        <w:pStyle w:val="Normlnweb"/>
        <w:shd w:val="clear" w:color="auto" w:fill="FFFFFF"/>
        <w:spacing w:before="0" w:beforeAutospacing="0" w:after="0" w:afterAutospacing="0"/>
        <w:rPr>
          <w:rFonts w:asciiTheme="minorHAnsi" w:hAnsiTheme="minorHAnsi" w:cstheme="minorHAnsi"/>
          <w:sz w:val="18"/>
          <w:szCs w:val="18"/>
        </w:rPr>
      </w:pPr>
      <w:r w:rsidRPr="00566877">
        <w:rPr>
          <w:rFonts w:asciiTheme="minorHAnsi" w:hAnsiTheme="minorHAnsi" w:cstheme="minorHAnsi"/>
          <w:sz w:val="18"/>
          <w:szCs w:val="18"/>
        </w:rPr>
        <w:t xml:space="preserve">(podle </w:t>
      </w:r>
      <w:r>
        <w:rPr>
          <w:rFonts w:asciiTheme="minorHAnsi" w:hAnsiTheme="minorHAnsi" w:cstheme="minorHAnsi"/>
          <w:sz w:val="18"/>
          <w:szCs w:val="18"/>
        </w:rPr>
        <w:t>https://interaktivni.rozhlas.cz</w:t>
      </w:r>
      <w:r w:rsidRPr="00566877">
        <w:rPr>
          <w:rFonts w:asciiTheme="minorHAnsi" w:hAnsiTheme="minorHAnsi" w:cstheme="minorHAnsi"/>
          <w:sz w:val="18"/>
          <w:szCs w:val="18"/>
        </w:rPr>
        <w:t>, upraveno)</w:t>
      </w:r>
    </w:p>
    <w:p w:rsidR="00F36BDC" w:rsidRPr="00B12E4B" w:rsidRDefault="00F36BDC" w:rsidP="00F36BDC">
      <w:pPr>
        <w:pStyle w:val="Body"/>
        <w:rPr>
          <w:rFonts w:asciiTheme="majorHAnsi" w:hAnsiTheme="majorHAnsi"/>
          <w:sz w:val="20"/>
          <w:szCs w:val="20"/>
        </w:rPr>
      </w:pPr>
    </w:p>
    <w:p w:rsidR="00F36BDC" w:rsidRPr="00FD3C51" w:rsidRDefault="00F36BDC" w:rsidP="00F36BDC">
      <w:pPr>
        <w:pStyle w:val="Body"/>
        <w:rPr>
          <w:rFonts w:asciiTheme="majorHAnsi" w:hAnsiTheme="majorHAnsi"/>
          <w:sz w:val="20"/>
          <w:szCs w:val="20"/>
        </w:rPr>
      </w:pP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10)</w:t>
      </w:r>
    </w:p>
    <w:p w:rsidR="00F36BDC" w:rsidRPr="00FD3C51" w:rsidRDefault="00F36BDC" w:rsidP="00F36BDC">
      <w:pPr>
        <w:pStyle w:val="Body"/>
        <w:rPr>
          <w:rFonts w:asciiTheme="majorHAnsi" w:hAnsiTheme="majorHAnsi"/>
          <w:sz w:val="20"/>
          <w:szCs w:val="20"/>
        </w:rPr>
      </w:pPr>
      <w:r w:rsidRPr="00FD3C51">
        <w:rPr>
          <w:noProof/>
        </w:rPr>
        <w:lastRenderedPageBreak/>
        <w:drawing>
          <wp:inline distT="0" distB="0" distL="0" distR="0" wp14:anchorId="3500E487" wp14:editId="7E4BED13">
            <wp:extent cx="4288790" cy="2046605"/>
            <wp:effectExtent l="0" t="0" r="0" b="0"/>
            <wp:docPr id="18" name="Obrázek 18" descr="BE-5976 ... PozvÃ¡nka na vÃ­tÃ¡nÃ­ obÄÃ¡nkÅ¯ ... PevnÄ danÃ½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E-5976 ... PozvÃ¡nka na vÃ­tÃ¡nÃ­ obÄÃ¡nkÅ¯ ... PevnÄ danÃ½ tex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790" cy="2046605"/>
                    </a:xfrm>
                    <a:prstGeom prst="rect">
                      <a:avLst/>
                    </a:prstGeom>
                    <a:noFill/>
                    <a:ln>
                      <a:noFill/>
                    </a:ln>
                  </pic:spPr>
                </pic:pic>
              </a:graphicData>
            </a:graphic>
          </wp:inline>
        </w:drawing>
      </w: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https://www.nakladatelstvilangerova.cz/products/poz/</w:t>
      </w:r>
    </w:p>
    <w:p w:rsidR="00F36BDC" w:rsidRPr="00FD3C51" w:rsidRDefault="00F36BDC" w:rsidP="00F36BDC">
      <w:pPr>
        <w:pStyle w:val="Body"/>
        <w:rPr>
          <w:rFonts w:asciiTheme="majorHAnsi" w:hAnsiTheme="majorHAnsi"/>
          <w:sz w:val="20"/>
          <w:szCs w:val="20"/>
        </w:rPr>
      </w:pP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11)</w:t>
      </w:r>
    </w:p>
    <w:p w:rsidR="00F36BDC" w:rsidRPr="00FD3C51" w:rsidRDefault="00F36BDC" w:rsidP="00F36BDC">
      <w:pPr>
        <w:pStyle w:val="Body"/>
        <w:rPr>
          <w:rFonts w:ascii="Arial" w:hAnsi="Arial" w:cs="Arial"/>
          <w:color w:val="333333"/>
          <w:shd w:val="clear" w:color="auto" w:fill="FAFAFA"/>
        </w:rPr>
      </w:pPr>
      <w:r w:rsidRPr="00FD3C51">
        <w:rPr>
          <w:rFonts w:ascii="Arial" w:hAnsi="Arial" w:cs="Arial"/>
          <w:color w:val="333333"/>
          <w:shd w:val="clear" w:color="auto" w:fill="FAFAFA"/>
        </w:rPr>
        <w:t xml:space="preserve">"Od začátku naší spolupráce v sezoně 2018 udělal tým pokrok po technické, komerční a sportovní stránce," konstatoval </w:t>
      </w:r>
      <w:proofErr w:type="spellStart"/>
      <w:r w:rsidRPr="00FD3C51">
        <w:rPr>
          <w:rFonts w:ascii="Arial" w:hAnsi="Arial" w:cs="Arial"/>
          <w:color w:val="333333"/>
          <w:shd w:val="clear" w:color="auto" w:fill="FAFAFA"/>
        </w:rPr>
        <w:t>Vasseur</w:t>
      </w:r>
      <w:proofErr w:type="spellEnd"/>
      <w:r w:rsidRPr="00FD3C51">
        <w:rPr>
          <w:rFonts w:ascii="Arial" w:hAnsi="Arial" w:cs="Arial"/>
          <w:color w:val="333333"/>
          <w:shd w:val="clear" w:color="auto" w:fill="FAFAFA"/>
        </w:rPr>
        <w:t xml:space="preserve">. </w:t>
      </w:r>
      <w:proofErr w:type="spellStart"/>
      <w:r w:rsidRPr="00FD3C51">
        <w:rPr>
          <w:rFonts w:ascii="Arial" w:hAnsi="Arial" w:cs="Arial"/>
          <w:color w:val="333333"/>
          <w:shd w:val="clear" w:color="auto" w:fill="FAFAFA"/>
        </w:rPr>
        <w:t>Sauber</w:t>
      </w:r>
      <w:proofErr w:type="spellEnd"/>
      <w:r w:rsidRPr="00FD3C51">
        <w:rPr>
          <w:rFonts w:ascii="Arial" w:hAnsi="Arial" w:cs="Arial"/>
          <w:color w:val="333333"/>
          <w:shd w:val="clear" w:color="auto" w:fill="FAFAFA"/>
        </w:rPr>
        <w:t xml:space="preserve"> obsadil v minulé sezoně s 48 body osmé místo mezi deseti týmy v Poháru konstruktérů. V předchozích dvou letech přitom tým získal dohromady jen sedm bodů.</w:t>
      </w:r>
    </w:p>
    <w:p w:rsidR="00F36BDC" w:rsidRPr="00566877" w:rsidRDefault="00F36BDC" w:rsidP="00F36BDC">
      <w:pPr>
        <w:pStyle w:val="Normlnweb"/>
        <w:shd w:val="clear" w:color="auto" w:fill="FFFFFF"/>
        <w:spacing w:before="0" w:beforeAutospacing="0" w:after="0" w:afterAutospacing="0"/>
        <w:rPr>
          <w:rFonts w:asciiTheme="minorHAnsi" w:hAnsiTheme="minorHAnsi" w:cstheme="minorHAnsi"/>
          <w:sz w:val="18"/>
          <w:szCs w:val="18"/>
        </w:rPr>
      </w:pPr>
      <w:r w:rsidRPr="00566877">
        <w:rPr>
          <w:rFonts w:asciiTheme="minorHAnsi" w:hAnsiTheme="minorHAnsi" w:cstheme="minorHAnsi"/>
          <w:sz w:val="18"/>
          <w:szCs w:val="18"/>
        </w:rPr>
        <w:t xml:space="preserve">(podle </w:t>
      </w:r>
      <w:r>
        <w:rPr>
          <w:rFonts w:asciiTheme="minorHAnsi" w:hAnsiTheme="minorHAnsi" w:cstheme="minorHAnsi"/>
          <w:sz w:val="18"/>
          <w:szCs w:val="18"/>
        </w:rPr>
        <w:t>www.sport.aktualne.cz</w:t>
      </w:r>
      <w:r w:rsidRPr="00566877">
        <w:rPr>
          <w:rFonts w:asciiTheme="minorHAnsi" w:hAnsiTheme="minorHAnsi" w:cstheme="minorHAnsi"/>
          <w:sz w:val="18"/>
          <w:szCs w:val="18"/>
        </w:rPr>
        <w:t>, upraveno)</w:t>
      </w:r>
    </w:p>
    <w:p w:rsidR="00F36BDC" w:rsidRPr="00FD3C51" w:rsidRDefault="00F36BDC" w:rsidP="00F36BDC">
      <w:pPr>
        <w:pStyle w:val="Body"/>
        <w:rPr>
          <w:rFonts w:asciiTheme="majorHAnsi" w:hAnsiTheme="majorHAnsi"/>
          <w:b/>
          <w:bCs/>
          <w:sz w:val="20"/>
          <w:szCs w:val="20"/>
        </w:rPr>
      </w:pPr>
    </w:p>
    <w:p w:rsidR="00F36BDC" w:rsidRPr="00FD3C51" w:rsidRDefault="00F36BDC" w:rsidP="00F36BDC">
      <w:pPr>
        <w:pStyle w:val="Body"/>
        <w:rPr>
          <w:rFonts w:asciiTheme="majorHAnsi" w:hAnsiTheme="majorHAnsi"/>
          <w:bCs/>
          <w:sz w:val="20"/>
          <w:szCs w:val="20"/>
        </w:rPr>
      </w:pPr>
      <w:r w:rsidRPr="00FD3C51">
        <w:rPr>
          <w:rFonts w:asciiTheme="majorHAnsi" w:hAnsiTheme="majorHAnsi"/>
          <w:bCs/>
          <w:sz w:val="20"/>
          <w:szCs w:val="20"/>
        </w:rPr>
        <w:t>12)</w:t>
      </w:r>
    </w:p>
    <w:p w:rsidR="00F36BDC" w:rsidRPr="00FD3C51" w:rsidRDefault="00F36BDC" w:rsidP="00F36BDC">
      <w:pPr>
        <w:pStyle w:val="Body"/>
        <w:rPr>
          <w:rFonts w:asciiTheme="majorHAnsi" w:hAnsiTheme="majorHAnsi"/>
          <w:sz w:val="20"/>
          <w:szCs w:val="20"/>
        </w:rPr>
      </w:pPr>
      <w:r w:rsidRPr="00FD3C51">
        <w:rPr>
          <w:rFonts w:asciiTheme="majorHAnsi" w:hAnsiTheme="majorHAnsi"/>
          <w:b/>
          <w:bCs/>
          <w:sz w:val="20"/>
          <w:szCs w:val="20"/>
        </w:rPr>
        <w:t>Upozornění:</w:t>
      </w:r>
      <w:r w:rsidRPr="00FD3C51">
        <w:rPr>
          <w:rFonts w:asciiTheme="majorHAnsi" w:hAnsiTheme="majorHAnsi"/>
          <w:sz w:val="20"/>
          <w:szCs w:val="20"/>
        </w:rPr>
        <w:t> Pokud máte zájem podat žádost o dotaci, musíte se zaregistrovat, a to i v případě, že jste se již registrovali dříve než 15. října 2018. Žádosti podané do 15. října 2018 naleznete na adrese </w:t>
      </w:r>
      <w:hyperlink r:id="rId11" w:history="1">
        <w:r w:rsidRPr="00FD3C51">
          <w:rPr>
            <w:rStyle w:val="Hypertextovodkaz"/>
            <w:rFonts w:asciiTheme="majorHAnsi" w:hAnsiTheme="majorHAnsi"/>
            <w:sz w:val="20"/>
            <w:szCs w:val="20"/>
          </w:rPr>
          <w:t>https://nzu-zadosti2015.sfzp.cz</w:t>
        </w:r>
      </w:hyperlink>
      <w:r w:rsidRPr="00FD3C51">
        <w:rPr>
          <w:rFonts w:asciiTheme="majorHAnsi" w:hAnsiTheme="majorHAnsi"/>
          <w:sz w:val="20"/>
          <w:szCs w:val="20"/>
        </w:rPr>
        <w:t>.</w:t>
      </w:r>
    </w:p>
    <w:p w:rsidR="00F36BDC" w:rsidRPr="00FD3C51" w:rsidRDefault="00F36BDC" w:rsidP="00F36BDC">
      <w:pPr>
        <w:pStyle w:val="Body"/>
        <w:rPr>
          <w:rFonts w:asciiTheme="majorHAnsi" w:hAnsiTheme="majorHAnsi"/>
          <w:sz w:val="20"/>
          <w:szCs w:val="20"/>
        </w:rPr>
      </w:pP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13)</w:t>
      </w:r>
    </w:p>
    <w:p w:rsidR="00F36BDC" w:rsidRDefault="00F36BDC" w:rsidP="00F36BDC">
      <w:pPr>
        <w:pStyle w:val="Body"/>
        <w:rPr>
          <w:rFonts w:ascii="Open Sans" w:hAnsi="Open Sans"/>
          <w:shd w:val="clear" w:color="auto" w:fill="FFFFFF"/>
        </w:rPr>
      </w:pPr>
      <w:r w:rsidRPr="00FD3C51">
        <w:rPr>
          <w:rFonts w:ascii="Open Sans" w:hAnsi="Open Sans"/>
          <w:shd w:val="clear" w:color="auto" w:fill="FFFFFF"/>
        </w:rPr>
        <w:t xml:space="preserve">Divadelnice </w:t>
      </w:r>
      <w:proofErr w:type="spellStart"/>
      <w:r w:rsidRPr="00FD3C51">
        <w:rPr>
          <w:rFonts w:ascii="Open Sans" w:hAnsi="Open Sans"/>
          <w:shd w:val="clear" w:color="auto" w:fill="FFFFFF"/>
        </w:rPr>
        <w:t>Josie</w:t>
      </w:r>
      <w:proofErr w:type="spellEnd"/>
      <w:r w:rsidRPr="00FD3C51">
        <w:rPr>
          <w:rFonts w:ascii="Open Sans" w:hAnsi="Open Sans"/>
          <w:shd w:val="clear" w:color="auto" w:fill="FFFFFF"/>
        </w:rPr>
        <w:t xml:space="preserve"> </w:t>
      </w:r>
      <w:proofErr w:type="spellStart"/>
      <w:r w:rsidRPr="00FD3C51">
        <w:rPr>
          <w:rFonts w:ascii="Open Sans" w:hAnsi="Open Sans"/>
          <w:shd w:val="clear" w:color="auto" w:fill="FFFFFF"/>
        </w:rPr>
        <w:t>Rourke</w:t>
      </w:r>
      <w:proofErr w:type="spellEnd"/>
      <w:r w:rsidRPr="00FD3C51">
        <w:rPr>
          <w:rFonts w:ascii="Open Sans" w:hAnsi="Open Sans"/>
          <w:shd w:val="clear" w:color="auto" w:fill="FFFFFF"/>
        </w:rPr>
        <w:t xml:space="preserve"> si do filmového projektu vypůjčila spoustu herců z britských divadelních prken a sledovat tyto neokoukané tváře je docela příjemné. Až na pár postav, jejichž obsazení je pro role anglického dvora značně nevhodné (</w:t>
      </w:r>
      <w:r>
        <w:rPr>
          <w:rFonts w:ascii="Open Sans" w:hAnsi="Open Sans"/>
          <w:shd w:val="clear" w:color="auto" w:fill="FFFFFF"/>
        </w:rPr>
        <w:t>č</w:t>
      </w:r>
      <w:r w:rsidRPr="00FD3C51">
        <w:rPr>
          <w:rFonts w:ascii="Open Sans" w:hAnsi="Open Sans"/>
          <w:shd w:val="clear" w:color="auto" w:fill="FFFFFF"/>
        </w:rPr>
        <w:t xml:space="preserve">ernoch, </w:t>
      </w:r>
      <w:r>
        <w:rPr>
          <w:rFonts w:ascii="Open Sans" w:hAnsi="Open Sans"/>
          <w:shd w:val="clear" w:color="auto" w:fill="FFFFFF"/>
        </w:rPr>
        <w:t>A</w:t>
      </w:r>
      <w:r w:rsidRPr="00FD3C51">
        <w:rPr>
          <w:rFonts w:ascii="Open Sans" w:hAnsi="Open Sans"/>
          <w:shd w:val="clear" w:color="auto" w:fill="FFFFFF"/>
        </w:rPr>
        <w:t xml:space="preserve">siatka), avšak </w:t>
      </w:r>
      <w:proofErr w:type="spellStart"/>
      <w:r w:rsidRPr="00FD3C51">
        <w:rPr>
          <w:rFonts w:ascii="Open Sans" w:hAnsi="Open Sans"/>
          <w:shd w:val="clear" w:color="auto" w:fill="FFFFFF"/>
        </w:rPr>
        <w:t>Rourke</w:t>
      </w:r>
      <w:proofErr w:type="spellEnd"/>
      <w:r w:rsidRPr="00FD3C51">
        <w:rPr>
          <w:rFonts w:ascii="Open Sans" w:hAnsi="Open Sans"/>
          <w:shd w:val="clear" w:color="auto" w:fill="FFFFFF"/>
        </w:rPr>
        <w:t xml:space="preserve"> uvedla, že navzdory historickým reáliím nechce točit film pouze s bílými herci. Inu, budiž.</w:t>
      </w:r>
    </w:p>
    <w:p w:rsidR="00F36BDC" w:rsidRPr="00566877" w:rsidRDefault="00F36BDC" w:rsidP="00F36BDC">
      <w:pPr>
        <w:pStyle w:val="Normlnweb"/>
        <w:shd w:val="clear" w:color="auto" w:fill="FFFFFF"/>
        <w:spacing w:before="0" w:beforeAutospacing="0" w:after="0" w:afterAutospacing="0"/>
        <w:rPr>
          <w:rFonts w:asciiTheme="minorHAnsi" w:hAnsiTheme="minorHAnsi" w:cstheme="minorHAnsi"/>
          <w:sz w:val="18"/>
          <w:szCs w:val="18"/>
        </w:rPr>
      </w:pPr>
      <w:r w:rsidRPr="00566877">
        <w:rPr>
          <w:rFonts w:asciiTheme="minorHAnsi" w:hAnsiTheme="minorHAnsi" w:cstheme="minorHAnsi"/>
          <w:sz w:val="18"/>
          <w:szCs w:val="18"/>
        </w:rPr>
        <w:t xml:space="preserve">(podle </w:t>
      </w:r>
      <w:r>
        <w:rPr>
          <w:rFonts w:asciiTheme="minorHAnsi" w:hAnsiTheme="minorHAnsi" w:cstheme="minorHAnsi"/>
          <w:sz w:val="18"/>
          <w:szCs w:val="18"/>
        </w:rPr>
        <w:t>www.film.moviezone.cz</w:t>
      </w:r>
      <w:r w:rsidRPr="00566877">
        <w:rPr>
          <w:rFonts w:asciiTheme="minorHAnsi" w:hAnsiTheme="minorHAnsi" w:cstheme="minorHAnsi"/>
          <w:sz w:val="18"/>
          <w:szCs w:val="18"/>
        </w:rPr>
        <w:t>, upraveno)</w:t>
      </w:r>
    </w:p>
    <w:p w:rsidR="00F36BDC" w:rsidRPr="00FD3C51" w:rsidRDefault="00F36BDC" w:rsidP="00F36BDC">
      <w:pPr>
        <w:pStyle w:val="Body"/>
        <w:rPr>
          <w:rFonts w:asciiTheme="majorHAnsi" w:hAnsiTheme="majorHAnsi"/>
          <w:sz w:val="20"/>
          <w:szCs w:val="20"/>
        </w:rPr>
      </w:pPr>
    </w:p>
    <w:p w:rsidR="00F36BDC" w:rsidRPr="00FD3C51" w:rsidRDefault="00F36BDC" w:rsidP="00F36BDC">
      <w:pPr>
        <w:rPr>
          <w:rFonts w:asciiTheme="majorHAnsi" w:hAnsiTheme="majorHAnsi"/>
        </w:rPr>
      </w:pPr>
      <w:r w:rsidRPr="00FD3C51">
        <w:rPr>
          <w:rFonts w:asciiTheme="majorHAnsi" w:hAnsiTheme="majorHAnsi"/>
        </w:rPr>
        <w:t>14)</w:t>
      </w:r>
    </w:p>
    <w:p w:rsidR="00F36BDC" w:rsidRPr="00FD3C51" w:rsidRDefault="00F36BDC" w:rsidP="00F36BDC">
      <w:r w:rsidRPr="00FD3C51">
        <w:rPr>
          <w:noProof/>
          <w:lang w:eastAsia="cs-CZ"/>
        </w:rPr>
        <w:drawing>
          <wp:inline distT="0" distB="0" distL="0" distR="0" wp14:anchorId="41D2F088" wp14:editId="54626A58">
            <wp:extent cx="2405743" cy="2405743"/>
            <wp:effectExtent l="0" t="0" r="0" b="0"/>
            <wp:docPr id="20" name="Obrázek 20" descr="VÃ½sledek obrÃ¡zku pro koncert ed she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VÃ½sledek obrÃ¡zku pro koncert ed shee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3234" cy="2413234"/>
                    </a:xfrm>
                    <a:prstGeom prst="rect">
                      <a:avLst/>
                    </a:prstGeom>
                    <a:noFill/>
                    <a:ln>
                      <a:noFill/>
                    </a:ln>
                  </pic:spPr>
                </pic:pic>
              </a:graphicData>
            </a:graphic>
          </wp:inline>
        </w:drawing>
      </w:r>
    </w:p>
    <w:p w:rsidR="00F36BDC" w:rsidRPr="00FD3C51" w:rsidRDefault="00F36BDC" w:rsidP="00F36BDC">
      <w:r w:rsidRPr="00FD3C51">
        <w:t>https://www.ticketportal.cz/event/Ed_Sheeran</w:t>
      </w:r>
    </w:p>
    <w:p w:rsidR="00F36BDC" w:rsidRPr="00FD3C51" w:rsidRDefault="00F36BDC" w:rsidP="00F36BDC"/>
    <w:p w:rsidR="00F36BDC" w:rsidRPr="00FD3C51" w:rsidRDefault="00F36BDC" w:rsidP="00F36BDC">
      <w:pPr>
        <w:rPr>
          <w:rFonts w:ascii="Calibri" w:hAnsi="Calibri"/>
        </w:rPr>
      </w:pPr>
      <w:r w:rsidRPr="00FD3C51">
        <w:rPr>
          <w:rFonts w:ascii="Calibri" w:hAnsi="Calibri"/>
        </w:rPr>
        <w:lastRenderedPageBreak/>
        <w:t>15)</w:t>
      </w:r>
    </w:p>
    <w:p w:rsidR="00F36BDC" w:rsidRPr="00FD3C51" w:rsidRDefault="00F36BDC" w:rsidP="00F36BDC">
      <w:pPr>
        <w:rPr>
          <w:sz w:val="20"/>
          <w:szCs w:val="20"/>
        </w:rPr>
      </w:pPr>
      <w:r w:rsidRPr="00FD3C51">
        <w:rPr>
          <w:sz w:val="20"/>
          <w:szCs w:val="20"/>
        </w:rPr>
        <w:t>Ve své práci jsem popsala několik teorií a konceptů řízení</w:t>
      </w:r>
    </w:p>
    <w:p w:rsidR="00F36BDC" w:rsidRPr="00FD3C51" w:rsidRDefault="00F36BDC" w:rsidP="00F36BDC">
      <w:pPr>
        <w:rPr>
          <w:sz w:val="20"/>
          <w:szCs w:val="20"/>
        </w:rPr>
      </w:pPr>
      <w:r w:rsidRPr="00FD3C51">
        <w:rPr>
          <w:sz w:val="20"/>
          <w:szCs w:val="20"/>
        </w:rPr>
        <w:t>užívaných v praxi a ilustrovala je praktickými příklady. Ne vždy se</w:t>
      </w:r>
    </w:p>
    <w:p w:rsidR="00F36BDC" w:rsidRPr="00FD3C51" w:rsidRDefault="00F36BDC" w:rsidP="00F36BDC">
      <w:pPr>
        <w:rPr>
          <w:sz w:val="20"/>
          <w:szCs w:val="20"/>
        </w:rPr>
      </w:pPr>
      <w:r w:rsidRPr="00FD3C51">
        <w:rPr>
          <w:sz w:val="20"/>
          <w:szCs w:val="20"/>
        </w:rPr>
        <w:t>teorie plně shoduje s praxí, spíše existují styčné body. Jak firma, o</w:t>
      </w:r>
    </w:p>
    <w:p w:rsidR="00F36BDC" w:rsidRPr="00FD3C51" w:rsidRDefault="00F36BDC" w:rsidP="00F36BDC">
      <w:pPr>
        <w:rPr>
          <w:sz w:val="20"/>
          <w:szCs w:val="20"/>
        </w:rPr>
      </w:pPr>
      <w:r w:rsidRPr="00FD3C51">
        <w:rPr>
          <w:sz w:val="20"/>
          <w:szCs w:val="20"/>
        </w:rPr>
        <w:t>které píšu, tak její způsob řízení jsou velmi specifické, takže tvoří</w:t>
      </w:r>
    </w:p>
    <w:p w:rsidR="00F36BDC" w:rsidRPr="00FD3C51" w:rsidRDefault="00F36BDC" w:rsidP="00F36BDC">
      <w:pPr>
        <w:rPr>
          <w:sz w:val="20"/>
          <w:szCs w:val="20"/>
        </w:rPr>
      </w:pPr>
      <w:r w:rsidRPr="00FD3C51">
        <w:rPr>
          <w:sz w:val="20"/>
          <w:szCs w:val="20"/>
        </w:rPr>
        <w:t>zajímavý příklad, ale ne příliš zobecnitelný. Byla bych ráda, kdyby</w:t>
      </w:r>
    </w:p>
    <w:p w:rsidR="00F36BDC" w:rsidRPr="00FD3C51" w:rsidRDefault="00F36BDC" w:rsidP="00F36BDC">
      <w:pPr>
        <w:rPr>
          <w:sz w:val="20"/>
          <w:szCs w:val="20"/>
        </w:rPr>
      </w:pPr>
      <w:r w:rsidRPr="00FD3C51">
        <w:rPr>
          <w:sz w:val="20"/>
          <w:szCs w:val="20"/>
        </w:rPr>
        <w:t>tato práce mohla sloužit také jako ucelený materiál pro lidi v této</w:t>
      </w:r>
    </w:p>
    <w:p w:rsidR="00F36BDC" w:rsidRPr="00FD3C51" w:rsidRDefault="00F36BDC" w:rsidP="00F36BDC">
      <w:pPr>
        <w:rPr>
          <w:sz w:val="20"/>
          <w:szCs w:val="20"/>
        </w:rPr>
      </w:pPr>
      <w:r w:rsidRPr="00FD3C51">
        <w:rPr>
          <w:sz w:val="20"/>
          <w:szCs w:val="20"/>
        </w:rPr>
        <w:t>firmě.</w:t>
      </w:r>
    </w:p>
    <w:p w:rsidR="00F36BDC" w:rsidRPr="00FD3C51" w:rsidRDefault="00F36BDC" w:rsidP="00F36BDC">
      <w:pPr>
        <w:rPr>
          <w:sz w:val="20"/>
          <w:szCs w:val="20"/>
        </w:rPr>
      </w:pPr>
      <w:r w:rsidRPr="00FD3C51">
        <w:rPr>
          <w:sz w:val="20"/>
          <w:szCs w:val="20"/>
        </w:rPr>
        <w:t>V teoretické části se zabývám nejprve teorií řízení obecně,</w:t>
      </w:r>
    </w:p>
    <w:p w:rsidR="00F36BDC" w:rsidRPr="00FD3C51" w:rsidRDefault="00F36BDC" w:rsidP="00F36BDC">
      <w:pPr>
        <w:rPr>
          <w:sz w:val="20"/>
          <w:szCs w:val="20"/>
        </w:rPr>
      </w:pPr>
      <w:r w:rsidRPr="00FD3C51">
        <w:rPr>
          <w:sz w:val="20"/>
          <w:szCs w:val="20"/>
        </w:rPr>
        <w:t>následně pak zkoumám více do hloubky některé konkrétní teorie a</w:t>
      </w:r>
    </w:p>
    <w:p w:rsidR="00F36BDC" w:rsidRPr="00FD3C51" w:rsidRDefault="00F36BDC" w:rsidP="00F36BDC">
      <w:pPr>
        <w:rPr>
          <w:sz w:val="20"/>
          <w:szCs w:val="20"/>
        </w:rPr>
      </w:pPr>
      <w:r w:rsidRPr="00FD3C51">
        <w:rPr>
          <w:sz w:val="20"/>
          <w:szCs w:val="20"/>
        </w:rPr>
        <w:t>koncepty: manažerské teorie, teorie motivace, kritické a klíčové</w:t>
      </w:r>
    </w:p>
    <w:p w:rsidR="00F36BDC" w:rsidRPr="00FD3C51" w:rsidRDefault="00F36BDC" w:rsidP="00F36BDC">
      <w:pPr>
        <w:rPr>
          <w:sz w:val="20"/>
          <w:szCs w:val="20"/>
        </w:rPr>
      </w:pPr>
      <w:r w:rsidRPr="00FD3C51">
        <w:rPr>
          <w:sz w:val="20"/>
          <w:szCs w:val="20"/>
        </w:rPr>
        <w:t>faktory úspěchu, řízení podle cílů, znalostní management. Empirická</w:t>
      </w:r>
    </w:p>
    <w:p w:rsidR="00F36BDC" w:rsidRPr="00FD3C51" w:rsidRDefault="00F36BDC" w:rsidP="00F36BDC">
      <w:pPr>
        <w:rPr>
          <w:sz w:val="20"/>
          <w:szCs w:val="20"/>
        </w:rPr>
      </w:pPr>
      <w:r w:rsidRPr="00FD3C51">
        <w:rPr>
          <w:sz w:val="20"/>
          <w:szCs w:val="20"/>
        </w:rPr>
        <w:t>část se zabývá praktickým využitím těchto teorií ve firmě, která mi</w:t>
      </w:r>
    </w:p>
    <w:p w:rsidR="00F36BDC" w:rsidRPr="00566877" w:rsidRDefault="00F36BDC" w:rsidP="00F36BDC">
      <w:pPr>
        <w:pStyle w:val="Normlnweb"/>
        <w:shd w:val="clear" w:color="auto" w:fill="FFFFFF"/>
        <w:spacing w:before="0" w:beforeAutospacing="0" w:after="0" w:afterAutospacing="0"/>
        <w:rPr>
          <w:rFonts w:asciiTheme="minorHAnsi" w:hAnsiTheme="minorHAnsi" w:cstheme="minorHAnsi"/>
          <w:sz w:val="18"/>
          <w:szCs w:val="18"/>
        </w:rPr>
      </w:pPr>
      <w:r w:rsidRPr="00FD3C51">
        <w:rPr>
          <w:sz w:val="20"/>
          <w:szCs w:val="20"/>
        </w:rPr>
        <w:t xml:space="preserve">slouží jako příklad. </w:t>
      </w:r>
      <w:r w:rsidRPr="00FD3C51">
        <w:rPr>
          <w:sz w:val="20"/>
          <w:szCs w:val="20"/>
        </w:rPr>
        <w:cr/>
      </w:r>
      <w:r w:rsidRPr="00566877">
        <w:rPr>
          <w:rFonts w:asciiTheme="minorHAnsi" w:hAnsiTheme="minorHAnsi" w:cstheme="minorHAnsi"/>
          <w:sz w:val="18"/>
          <w:szCs w:val="18"/>
        </w:rPr>
        <w:t>(</w:t>
      </w:r>
      <w:r>
        <w:rPr>
          <w:rFonts w:asciiTheme="minorHAnsi" w:hAnsiTheme="minorHAnsi" w:cstheme="minorHAnsi"/>
          <w:sz w:val="18"/>
          <w:szCs w:val="18"/>
        </w:rPr>
        <w:t xml:space="preserve">převzato z </w:t>
      </w:r>
      <w:r w:rsidRPr="00566877">
        <w:rPr>
          <w:rFonts w:asciiTheme="minorHAnsi" w:hAnsiTheme="minorHAnsi" w:cstheme="minorHAnsi"/>
          <w:sz w:val="18"/>
          <w:szCs w:val="18"/>
        </w:rPr>
        <w:t>https://is.cuni.cz/webapps/zzp/download/120010143/?lang=cs, upraveno)</w:t>
      </w:r>
    </w:p>
    <w:p w:rsidR="00F36BDC" w:rsidRPr="00FD3C51" w:rsidRDefault="00F36BDC" w:rsidP="00F36BDC">
      <w:pPr>
        <w:rPr>
          <w:sz w:val="20"/>
          <w:szCs w:val="20"/>
        </w:rPr>
      </w:pPr>
    </w:p>
    <w:p w:rsidR="00F36BDC" w:rsidRPr="00FD3C51" w:rsidRDefault="00F36BDC" w:rsidP="00F36BDC">
      <w:pPr>
        <w:rPr>
          <w:sz w:val="20"/>
          <w:szCs w:val="20"/>
        </w:rPr>
      </w:pPr>
      <w:r w:rsidRPr="00FD3C51">
        <w:rPr>
          <w:sz w:val="20"/>
          <w:szCs w:val="20"/>
        </w:rPr>
        <w:t>16)</w:t>
      </w:r>
    </w:p>
    <w:p w:rsidR="00F36BDC" w:rsidRPr="00FD3C51" w:rsidRDefault="00F36BDC" w:rsidP="00F36BDC">
      <w:pPr>
        <w:pStyle w:val="Normlnweb"/>
        <w:shd w:val="clear" w:color="auto" w:fill="FFFFFF"/>
        <w:spacing w:before="0" w:beforeAutospacing="0" w:after="0" w:afterAutospacing="0"/>
        <w:rPr>
          <w:rFonts w:ascii="Arial" w:hAnsi="Arial" w:cs="Arial"/>
          <w:color w:val="272626"/>
          <w:sz w:val="18"/>
          <w:szCs w:val="18"/>
        </w:rPr>
      </w:pPr>
      <w:r w:rsidRPr="00FD3C51">
        <w:rPr>
          <w:rFonts w:ascii="Arial" w:hAnsi="Arial" w:cs="Arial"/>
          <w:color w:val="272626"/>
          <w:sz w:val="18"/>
          <w:szCs w:val="18"/>
        </w:rPr>
        <w:t>Největší město Severní Karolíny se Utkání hvězd zhostí podruhé v historii, poprvé však pod vedením Michaela Jordana. </w:t>
      </w:r>
    </w:p>
    <w:p w:rsidR="00F36BDC" w:rsidRPr="00FD3C51" w:rsidRDefault="00F36BDC" w:rsidP="00F36BDC">
      <w:pPr>
        <w:pStyle w:val="Normlnweb"/>
        <w:shd w:val="clear" w:color="auto" w:fill="FFFFFF"/>
        <w:spacing w:before="0" w:beforeAutospacing="0" w:after="0" w:afterAutospacing="0"/>
        <w:rPr>
          <w:rFonts w:ascii="Arial" w:hAnsi="Arial" w:cs="Arial"/>
          <w:color w:val="272626"/>
          <w:sz w:val="18"/>
          <w:szCs w:val="18"/>
        </w:rPr>
      </w:pPr>
      <w:r w:rsidRPr="00FD3C51">
        <w:rPr>
          <w:rFonts w:ascii="Arial" w:hAnsi="Arial" w:cs="Arial"/>
          <w:color w:val="272626"/>
          <w:sz w:val="18"/>
          <w:szCs w:val="18"/>
        </w:rPr>
        <w:t>„Nečekal jsem, že bych někdy mohl vlastnit a vést klub v NBA. Jako dítě vyrůstající v Severní Karolíně jsem se zajímal jen o hraní basketbalu. Po konci kariéry se věci najednou vyvinuly takto,“ začal Jordan úterní tiskovou konferenci, její</w:t>
      </w:r>
      <w:r>
        <w:rPr>
          <w:rFonts w:ascii="Arial" w:hAnsi="Arial" w:cs="Arial"/>
          <w:color w:val="272626"/>
          <w:sz w:val="18"/>
          <w:szCs w:val="18"/>
        </w:rPr>
        <w:t>m</w:t>
      </w:r>
      <w:r w:rsidRPr="00FD3C51">
        <w:rPr>
          <w:rFonts w:ascii="Arial" w:hAnsi="Arial" w:cs="Arial"/>
          <w:color w:val="272626"/>
          <w:sz w:val="18"/>
          <w:szCs w:val="18"/>
        </w:rPr>
        <w:t>ž hlavním tématem byl nadcházející All-Star víkend.</w:t>
      </w:r>
    </w:p>
    <w:p w:rsidR="00F36BDC" w:rsidRPr="00566877" w:rsidRDefault="00F36BDC" w:rsidP="00F36BDC">
      <w:pPr>
        <w:rPr>
          <w:rFonts w:cstheme="minorHAnsi"/>
          <w:sz w:val="18"/>
          <w:szCs w:val="18"/>
        </w:rPr>
      </w:pPr>
      <w:r w:rsidRPr="00566877">
        <w:rPr>
          <w:rFonts w:cstheme="minorHAnsi"/>
          <w:sz w:val="18"/>
          <w:szCs w:val="18"/>
        </w:rPr>
        <w:t xml:space="preserve">(podle </w:t>
      </w:r>
      <w:hyperlink r:id="rId13" w:history="1">
        <w:r w:rsidRPr="00566877">
          <w:rPr>
            <w:rStyle w:val="Hypertextovodkaz"/>
            <w:rFonts w:cstheme="minorHAnsi"/>
            <w:sz w:val="18"/>
            <w:szCs w:val="18"/>
          </w:rPr>
          <w:t>www.idnes.cz</w:t>
        </w:r>
      </w:hyperlink>
      <w:r w:rsidRPr="00566877">
        <w:rPr>
          <w:rFonts w:cstheme="minorHAnsi"/>
          <w:sz w:val="18"/>
          <w:szCs w:val="18"/>
        </w:rPr>
        <w:t>, upraveno)</w:t>
      </w:r>
    </w:p>
    <w:p w:rsidR="00F36BDC" w:rsidRPr="00FD3C51" w:rsidRDefault="00F36BDC" w:rsidP="00F36BDC"/>
    <w:p w:rsidR="00F36BDC" w:rsidRPr="00FD3C51" w:rsidRDefault="00F36BDC" w:rsidP="00F36BDC">
      <w:r w:rsidRPr="00FD3C51">
        <w:t>17)</w:t>
      </w:r>
      <w:r w:rsidRPr="00FD3C51">
        <w:rPr>
          <w:noProof/>
        </w:rPr>
        <w:t xml:space="preserve"> </w:t>
      </w:r>
    </w:p>
    <w:p w:rsidR="00F36BDC" w:rsidRPr="00FD3C51" w:rsidRDefault="00F36BDC" w:rsidP="00F36BDC">
      <w:r w:rsidRPr="00FD3C51">
        <w:rPr>
          <w:noProof/>
          <w:lang w:eastAsia="cs-CZ"/>
        </w:rPr>
        <w:drawing>
          <wp:inline distT="0" distB="0" distL="0" distR="0" wp14:anchorId="5E96A31C" wp14:editId="53FC4DA6">
            <wp:extent cx="2108785" cy="3039979"/>
            <wp:effectExtent l="0" t="0" r="6350" b="8255"/>
            <wp:docPr id="32" name="Obrázek 32" descr="http://www.vsechny-autoskoly.cz/images/ridicske_prukazy/vzor_zadosti_predni_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vsechny-autoskoly.cz/images/ridicske_prukazy/vzor_zadosti_predni_stran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4195" cy="3047777"/>
                    </a:xfrm>
                    <a:prstGeom prst="rect">
                      <a:avLst/>
                    </a:prstGeom>
                    <a:noFill/>
                    <a:ln>
                      <a:noFill/>
                    </a:ln>
                  </pic:spPr>
                </pic:pic>
              </a:graphicData>
            </a:graphic>
          </wp:inline>
        </w:drawing>
      </w:r>
    </w:p>
    <w:p w:rsidR="00F36BDC" w:rsidRPr="00FD3C51" w:rsidRDefault="00F36BDC" w:rsidP="00F36BDC">
      <w:pPr>
        <w:rPr>
          <w:sz w:val="20"/>
          <w:szCs w:val="20"/>
        </w:rPr>
      </w:pPr>
      <w:r w:rsidRPr="00FD3C51">
        <w:rPr>
          <w:sz w:val="20"/>
          <w:szCs w:val="20"/>
        </w:rPr>
        <w:lastRenderedPageBreak/>
        <w:t>www.vsechny-autoskoly.cz</w:t>
      </w:r>
    </w:p>
    <w:p w:rsidR="00F36BDC" w:rsidRPr="00FD3C51" w:rsidRDefault="00F36BDC" w:rsidP="00F36BDC">
      <w:r w:rsidRPr="00FD3C51">
        <w:t xml:space="preserve"> </w:t>
      </w:r>
    </w:p>
    <w:p w:rsidR="00F36BDC" w:rsidRPr="00FD3C51" w:rsidRDefault="00F36BDC" w:rsidP="00F36BDC">
      <w:pPr>
        <w:pStyle w:val="Body"/>
        <w:rPr>
          <w:rFonts w:asciiTheme="majorHAnsi" w:hAnsiTheme="majorHAnsi"/>
          <w:sz w:val="20"/>
          <w:szCs w:val="20"/>
        </w:rPr>
      </w:pPr>
      <w:r w:rsidRPr="00FD3C51">
        <w:t>18)</w:t>
      </w: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Prodám štěně zlatého retrívra bez PP. Cena dohodou, při rychlém jednání sleva.</w:t>
      </w:r>
      <w:r>
        <w:rPr>
          <w:rFonts w:asciiTheme="majorHAnsi" w:hAnsiTheme="majorHAnsi"/>
          <w:sz w:val="20"/>
          <w:szCs w:val="20"/>
        </w:rPr>
        <w:t xml:space="preserve"> Tel.: 608 376 709</w:t>
      </w:r>
    </w:p>
    <w:p w:rsidR="00F36BDC" w:rsidRPr="00FD3C51" w:rsidRDefault="00F36BDC" w:rsidP="00F36BDC">
      <w:pPr>
        <w:pStyle w:val="Body"/>
        <w:rPr>
          <w:rFonts w:asciiTheme="majorHAnsi" w:hAnsiTheme="majorHAnsi"/>
          <w:sz w:val="20"/>
          <w:szCs w:val="20"/>
        </w:rPr>
      </w:pP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19)</w:t>
      </w:r>
    </w:p>
    <w:p w:rsidR="00F36BDC" w:rsidRPr="00FD3C51" w:rsidRDefault="00F36BDC" w:rsidP="00F36BDC">
      <w:pPr>
        <w:pStyle w:val="Nadpis3"/>
        <w:shd w:val="clear" w:color="auto" w:fill="FFFFFF"/>
        <w:spacing w:before="0"/>
        <w:textAlignment w:val="baseline"/>
        <w:rPr>
          <w:rFonts w:ascii="amaticbold" w:eastAsia="Times New Roman" w:hAnsi="amaticbold"/>
          <w:caps/>
          <w:color w:val="00B8EF"/>
          <w:sz w:val="41"/>
          <w:szCs w:val="41"/>
          <w:bdr w:val="none" w:sz="0" w:space="0" w:color="auto"/>
          <w:lang w:val="cs-CZ"/>
        </w:rPr>
      </w:pPr>
      <w:r w:rsidRPr="00FD3C51">
        <w:rPr>
          <w:rFonts w:ascii="inherit" w:hAnsi="inherit"/>
          <w:caps/>
          <w:color w:val="AFC7B1"/>
          <w:sz w:val="41"/>
          <w:szCs w:val="41"/>
          <w:bdr w:val="none" w:sz="0" w:space="0" w:color="auto" w:frame="1"/>
          <w:lang w:val="cs-CZ"/>
        </w:rPr>
        <w:t>CO VŠECHNO BUDEME POTŘEBOVAT NA VÝROBU:</w:t>
      </w:r>
    </w:p>
    <w:p w:rsidR="00F36BDC" w:rsidRPr="00FD3C51" w:rsidRDefault="00F36BDC" w:rsidP="00F36BDC">
      <w:pPr>
        <w:numPr>
          <w:ilvl w:val="0"/>
          <w:numId w:val="1"/>
        </w:numPr>
        <w:shd w:val="clear" w:color="auto" w:fill="FFFFFF"/>
        <w:spacing w:after="0" w:line="240" w:lineRule="auto"/>
        <w:ind w:left="270"/>
        <w:textAlignment w:val="baseline"/>
        <w:rPr>
          <w:rFonts w:ascii="inherit" w:hAnsi="inherit" w:cs="Arial"/>
          <w:color w:val="404040"/>
          <w:sz w:val="21"/>
          <w:szCs w:val="21"/>
        </w:rPr>
      </w:pPr>
      <w:proofErr w:type="gramStart"/>
      <w:r w:rsidRPr="00FD3C51">
        <w:rPr>
          <w:rFonts w:ascii="inherit" w:hAnsi="inherit" w:cs="Arial"/>
          <w:color w:val="404040"/>
          <w:sz w:val="21"/>
          <w:szCs w:val="21"/>
        </w:rPr>
        <w:t>3 – 4</w:t>
      </w:r>
      <w:proofErr w:type="gramEnd"/>
      <w:r w:rsidRPr="00FD3C51">
        <w:rPr>
          <w:rFonts w:ascii="inherit" w:hAnsi="inherit" w:cs="Arial"/>
          <w:color w:val="404040"/>
          <w:sz w:val="21"/>
          <w:szCs w:val="21"/>
        </w:rPr>
        <w:t xml:space="preserve"> taburety Ludwig</w:t>
      </w:r>
    </w:p>
    <w:p w:rsidR="00F36BDC" w:rsidRPr="00FD3C51" w:rsidRDefault="00F36BDC" w:rsidP="00F36BDC">
      <w:pPr>
        <w:numPr>
          <w:ilvl w:val="0"/>
          <w:numId w:val="1"/>
        </w:numPr>
        <w:shd w:val="clear" w:color="auto" w:fill="FFFFFF"/>
        <w:spacing w:after="0" w:line="240" w:lineRule="auto"/>
        <w:ind w:left="270"/>
        <w:textAlignment w:val="baseline"/>
        <w:rPr>
          <w:rFonts w:ascii="inherit" w:hAnsi="inherit" w:cs="Arial"/>
          <w:color w:val="404040"/>
          <w:sz w:val="21"/>
          <w:szCs w:val="21"/>
        </w:rPr>
      </w:pPr>
      <w:r w:rsidRPr="00FD3C51">
        <w:rPr>
          <w:rFonts w:ascii="inherit" w:hAnsi="inherit" w:cs="Arial"/>
          <w:color w:val="404040"/>
          <w:sz w:val="21"/>
          <w:szCs w:val="21"/>
        </w:rPr>
        <w:t>vrtačku</w:t>
      </w:r>
    </w:p>
    <w:p w:rsidR="00F36BDC" w:rsidRPr="00FD3C51" w:rsidRDefault="00F36BDC" w:rsidP="00F36BDC">
      <w:pPr>
        <w:numPr>
          <w:ilvl w:val="0"/>
          <w:numId w:val="1"/>
        </w:numPr>
        <w:shd w:val="clear" w:color="auto" w:fill="FFFFFF"/>
        <w:spacing w:after="0" w:line="240" w:lineRule="auto"/>
        <w:ind w:left="270"/>
        <w:textAlignment w:val="baseline"/>
        <w:rPr>
          <w:rFonts w:ascii="inherit" w:hAnsi="inherit" w:cs="Arial"/>
          <w:color w:val="404040"/>
          <w:sz w:val="21"/>
          <w:szCs w:val="21"/>
        </w:rPr>
      </w:pPr>
      <w:r w:rsidRPr="00FD3C51">
        <w:rPr>
          <w:rFonts w:ascii="inherit" w:hAnsi="inherit" w:cs="Arial"/>
          <w:color w:val="404040"/>
          <w:sz w:val="21"/>
          <w:szCs w:val="21"/>
        </w:rPr>
        <w:t>přímočarou, nebo ještě lépe kotoučovou pilu</w:t>
      </w:r>
    </w:p>
    <w:p w:rsidR="00F36BDC" w:rsidRPr="00FD3C51" w:rsidRDefault="00F36BDC" w:rsidP="00F36BDC">
      <w:pPr>
        <w:numPr>
          <w:ilvl w:val="0"/>
          <w:numId w:val="1"/>
        </w:numPr>
        <w:shd w:val="clear" w:color="auto" w:fill="FFFFFF"/>
        <w:spacing w:after="0" w:line="240" w:lineRule="auto"/>
        <w:ind w:left="270"/>
        <w:textAlignment w:val="baseline"/>
        <w:rPr>
          <w:rFonts w:ascii="inherit" w:hAnsi="inherit" w:cs="Arial"/>
          <w:color w:val="404040"/>
          <w:sz w:val="21"/>
          <w:szCs w:val="21"/>
        </w:rPr>
      </w:pPr>
      <w:r w:rsidRPr="00FD3C51">
        <w:rPr>
          <w:rFonts w:ascii="inherit" w:hAnsi="inherit" w:cs="Arial"/>
          <w:color w:val="404040"/>
          <w:sz w:val="21"/>
          <w:szCs w:val="21"/>
        </w:rPr>
        <w:t>šrouby</w:t>
      </w:r>
    </w:p>
    <w:p w:rsidR="00F36BDC" w:rsidRPr="00FD3C51" w:rsidRDefault="00F36BDC" w:rsidP="00F36BDC">
      <w:pPr>
        <w:numPr>
          <w:ilvl w:val="0"/>
          <w:numId w:val="1"/>
        </w:numPr>
        <w:shd w:val="clear" w:color="auto" w:fill="FFFFFF"/>
        <w:spacing w:after="0" w:line="240" w:lineRule="auto"/>
        <w:ind w:left="270"/>
        <w:textAlignment w:val="baseline"/>
        <w:rPr>
          <w:rFonts w:ascii="inherit" w:hAnsi="inherit" w:cs="Arial"/>
          <w:color w:val="404040"/>
          <w:sz w:val="21"/>
          <w:szCs w:val="21"/>
        </w:rPr>
      </w:pPr>
      <w:r w:rsidRPr="00FD3C51">
        <w:rPr>
          <w:rFonts w:ascii="inherit" w:hAnsi="inherit" w:cs="Arial"/>
          <w:color w:val="404040"/>
          <w:sz w:val="21"/>
          <w:szCs w:val="21"/>
        </w:rPr>
        <w:t>brusný papír</w:t>
      </w:r>
    </w:p>
    <w:p w:rsidR="00F36BDC" w:rsidRPr="00FD3C51" w:rsidRDefault="00F36BDC" w:rsidP="00F36BDC">
      <w:pPr>
        <w:numPr>
          <w:ilvl w:val="0"/>
          <w:numId w:val="1"/>
        </w:numPr>
        <w:shd w:val="clear" w:color="auto" w:fill="FFFFFF"/>
        <w:spacing w:after="0" w:line="240" w:lineRule="auto"/>
        <w:ind w:left="270"/>
        <w:textAlignment w:val="baseline"/>
        <w:rPr>
          <w:rFonts w:ascii="inherit" w:hAnsi="inherit" w:cs="Arial"/>
          <w:color w:val="404040"/>
          <w:sz w:val="21"/>
          <w:szCs w:val="21"/>
        </w:rPr>
      </w:pPr>
      <w:r w:rsidRPr="00FD3C51">
        <w:rPr>
          <w:rFonts w:ascii="inherit" w:hAnsi="inherit" w:cs="Arial"/>
          <w:color w:val="404040"/>
          <w:sz w:val="21"/>
          <w:szCs w:val="21"/>
        </w:rPr>
        <w:t>barvu ve spreji</w:t>
      </w:r>
    </w:p>
    <w:p w:rsidR="00F36BDC" w:rsidRPr="00FD3C51" w:rsidRDefault="00F36BDC" w:rsidP="00F36BDC">
      <w:pPr>
        <w:numPr>
          <w:ilvl w:val="0"/>
          <w:numId w:val="1"/>
        </w:numPr>
        <w:shd w:val="clear" w:color="auto" w:fill="FFFFFF"/>
        <w:spacing w:after="0" w:line="240" w:lineRule="auto"/>
        <w:ind w:left="270"/>
        <w:textAlignment w:val="baseline"/>
        <w:rPr>
          <w:rFonts w:ascii="inherit" w:hAnsi="inherit" w:cs="Arial"/>
          <w:color w:val="404040"/>
          <w:sz w:val="21"/>
          <w:szCs w:val="21"/>
        </w:rPr>
      </w:pPr>
      <w:r w:rsidRPr="00FD3C51">
        <w:rPr>
          <w:rFonts w:ascii="inherit" w:hAnsi="inherit" w:cs="Arial"/>
          <w:color w:val="404040"/>
          <w:sz w:val="21"/>
          <w:szCs w:val="21"/>
        </w:rPr>
        <w:t>případně závěsné háčky</w:t>
      </w:r>
    </w:p>
    <w:p w:rsidR="00F36BDC" w:rsidRPr="00566877" w:rsidRDefault="00F36BDC" w:rsidP="00F36BDC">
      <w:pPr>
        <w:rPr>
          <w:rFonts w:cstheme="minorHAnsi"/>
          <w:sz w:val="18"/>
          <w:szCs w:val="18"/>
        </w:rPr>
      </w:pPr>
      <w:r w:rsidRPr="00566877">
        <w:rPr>
          <w:rFonts w:cstheme="minorHAnsi"/>
          <w:sz w:val="18"/>
          <w:szCs w:val="18"/>
        </w:rPr>
        <w:t>(podle blog.moebelix.cz, upraveno)</w:t>
      </w:r>
    </w:p>
    <w:p w:rsidR="00F36BDC" w:rsidRPr="00FD3C51" w:rsidRDefault="00F36BDC" w:rsidP="00F36BDC">
      <w:pPr>
        <w:pStyle w:val="Body"/>
        <w:rPr>
          <w:rFonts w:asciiTheme="majorHAnsi" w:hAnsiTheme="majorHAnsi"/>
          <w:sz w:val="20"/>
          <w:szCs w:val="20"/>
        </w:rPr>
      </w:pP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20)</w:t>
      </w:r>
    </w:p>
    <w:p w:rsidR="00F36BDC" w:rsidRPr="00FD3C51" w:rsidRDefault="00F36BDC" w:rsidP="00F36BDC">
      <w:pPr>
        <w:pStyle w:val="Body"/>
        <w:rPr>
          <w:rFonts w:ascii="Calisto MT" w:hAnsi="Calisto MT"/>
          <w:sz w:val="20"/>
          <w:szCs w:val="20"/>
        </w:rPr>
      </w:pPr>
      <w:r w:rsidRPr="00FD3C51">
        <w:rPr>
          <w:rFonts w:ascii="Calisto MT" w:hAnsi="Calisto MT"/>
          <w:sz w:val="20"/>
          <w:szCs w:val="20"/>
        </w:rPr>
        <w:t>Svatební salon „Bride2B“ – nový s</w:t>
      </w:r>
      <w:r>
        <w:rPr>
          <w:rFonts w:ascii="Calisto MT" w:hAnsi="Calisto MT"/>
          <w:sz w:val="20"/>
          <w:szCs w:val="20"/>
        </w:rPr>
        <w:t>v</w:t>
      </w:r>
      <w:r w:rsidRPr="00FD3C51">
        <w:rPr>
          <w:rFonts w:ascii="Calisto MT" w:hAnsi="Calisto MT"/>
          <w:sz w:val="20"/>
          <w:szCs w:val="20"/>
        </w:rPr>
        <w:t>atební salon pro dokonalou svatbu v Praze. P</w:t>
      </w:r>
      <w:r w:rsidRPr="00FD3C51">
        <w:rPr>
          <w:rFonts w:ascii="Cambria" w:hAnsi="Cambria" w:cs="Cambria"/>
          <w:sz w:val="20"/>
          <w:szCs w:val="20"/>
        </w:rPr>
        <w:t>ř</w:t>
      </w:r>
      <w:r w:rsidRPr="00FD3C51">
        <w:rPr>
          <w:rFonts w:ascii="Calisto MT" w:hAnsi="Calisto MT"/>
          <w:sz w:val="20"/>
          <w:szCs w:val="20"/>
        </w:rPr>
        <w:t>ij</w:t>
      </w:r>
      <w:r w:rsidRPr="00FD3C51">
        <w:rPr>
          <w:rFonts w:ascii="Cambria" w:hAnsi="Cambria" w:cs="Cambria"/>
          <w:sz w:val="20"/>
          <w:szCs w:val="20"/>
        </w:rPr>
        <w:t>ď</w:t>
      </w:r>
      <w:r w:rsidRPr="00FD3C51">
        <w:rPr>
          <w:rFonts w:ascii="Calisto MT" w:hAnsi="Calisto MT"/>
          <w:sz w:val="20"/>
          <w:szCs w:val="20"/>
        </w:rPr>
        <w:t>te si splnit sv</w:t>
      </w:r>
      <w:r w:rsidRPr="00FD3C51">
        <w:rPr>
          <w:rFonts w:ascii="Cambria" w:hAnsi="Cambria" w:cs="Cambria"/>
          <w:sz w:val="20"/>
          <w:szCs w:val="20"/>
        </w:rPr>
        <w:t>ů</w:t>
      </w:r>
      <w:r w:rsidRPr="00FD3C51">
        <w:rPr>
          <w:rFonts w:ascii="Calisto MT" w:hAnsi="Calisto MT"/>
          <w:sz w:val="20"/>
          <w:szCs w:val="20"/>
        </w:rPr>
        <w:t>j sen!</w:t>
      </w:r>
    </w:p>
    <w:p w:rsidR="00F36BDC" w:rsidRPr="00FD3C51" w:rsidRDefault="00F36BDC" w:rsidP="00F36BDC">
      <w:pPr>
        <w:pStyle w:val="Body"/>
        <w:rPr>
          <w:rFonts w:asciiTheme="majorHAnsi" w:hAnsiTheme="majorHAnsi"/>
          <w:sz w:val="20"/>
          <w:szCs w:val="20"/>
        </w:rPr>
      </w:pP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21)</w:t>
      </w: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O práci ve Vaší firmě mám velký zájem, neboť již pět let pracuji jako zahradní architektka na volné noze a ráda bych se stala součástí větší firmy s možností spolupracovat s dalšími kolegy na větších projektech.</w:t>
      </w:r>
    </w:p>
    <w:p w:rsidR="00F36BDC" w:rsidRPr="00FD3C51" w:rsidRDefault="00F36BDC" w:rsidP="00F36BDC">
      <w:pPr>
        <w:pStyle w:val="Body"/>
        <w:rPr>
          <w:rFonts w:asciiTheme="majorHAnsi" w:hAnsiTheme="majorHAnsi"/>
          <w:sz w:val="20"/>
          <w:szCs w:val="20"/>
        </w:rPr>
      </w:pP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22)</w:t>
      </w:r>
    </w:p>
    <w:p w:rsidR="00F36BDC" w:rsidRPr="0030096B" w:rsidRDefault="00F36BDC" w:rsidP="00F36BDC">
      <w:pPr>
        <w:shd w:val="clear" w:color="auto" w:fill="FFFFFF"/>
        <w:outlineLvl w:val="0"/>
        <w:rPr>
          <w:rFonts w:ascii="Arial" w:eastAsia="Times New Roman" w:hAnsi="Arial" w:cs="Arial"/>
          <w:b/>
          <w:bCs/>
          <w:color w:val="666666"/>
          <w:kern w:val="36"/>
          <w:lang w:eastAsia="cs-CZ"/>
        </w:rPr>
      </w:pPr>
      <w:r w:rsidRPr="0030096B">
        <w:rPr>
          <w:rFonts w:ascii="Arial" w:eastAsia="Times New Roman" w:hAnsi="Arial" w:cs="Arial"/>
          <w:b/>
          <w:bCs/>
          <w:color w:val="666666"/>
          <w:kern w:val="36"/>
          <w:lang w:eastAsia="cs-CZ"/>
        </w:rPr>
        <w:t>Pojem gestika</w:t>
      </w:r>
    </w:p>
    <w:p w:rsidR="00F36BDC" w:rsidRPr="0030096B" w:rsidRDefault="00F36BDC" w:rsidP="00F36BDC">
      <w:pPr>
        <w:shd w:val="clear" w:color="auto" w:fill="FFFFFF"/>
        <w:rPr>
          <w:rFonts w:ascii="Arial" w:eastAsia="Times New Roman" w:hAnsi="Arial" w:cs="Arial"/>
          <w:color w:val="666666"/>
          <w:sz w:val="23"/>
          <w:szCs w:val="23"/>
          <w:lang w:eastAsia="cs-CZ"/>
        </w:rPr>
      </w:pPr>
      <w:r w:rsidRPr="0030096B">
        <w:rPr>
          <w:rFonts w:ascii="Arial" w:eastAsia="Times New Roman" w:hAnsi="Arial" w:cs="Arial"/>
          <w:color w:val="666666"/>
          <w:sz w:val="18"/>
          <w:szCs w:val="18"/>
          <w:lang w:eastAsia="cs-CZ"/>
        </w:rPr>
        <w:t xml:space="preserve">vložil uživatel </w:t>
      </w:r>
      <w:proofErr w:type="spellStart"/>
      <w:proofErr w:type="gramStart"/>
      <w:r w:rsidRPr="0030096B">
        <w:rPr>
          <w:rFonts w:ascii="Arial" w:eastAsia="Times New Roman" w:hAnsi="Arial" w:cs="Arial"/>
          <w:color w:val="666666"/>
          <w:sz w:val="18"/>
          <w:szCs w:val="18"/>
          <w:lang w:eastAsia="cs-CZ"/>
        </w:rPr>
        <w:t>prof.PhDr.Rudolf</w:t>
      </w:r>
      <w:proofErr w:type="spellEnd"/>
      <w:proofErr w:type="gramEnd"/>
      <w:r w:rsidRPr="0030096B">
        <w:rPr>
          <w:rFonts w:ascii="Arial" w:eastAsia="Times New Roman" w:hAnsi="Arial" w:cs="Arial"/>
          <w:color w:val="666666"/>
          <w:sz w:val="18"/>
          <w:szCs w:val="18"/>
          <w:lang w:eastAsia="cs-CZ"/>
        </w:rPr>
        <w:t xml:space="preserve"> </w:t>
      </w:r>
      <w:proofErr w:type="spellStart"/>
      <w:r w:rsidRPr="0030096B">
        <w:rPr>
          <w:rFonts w:ascii="Arial" w:eastAsia="Times New Roman" w:hAnsi="Arial" w:cs="Arial"/>
          <w:color w:val="666666"/>
          <w:sz w:val="18"/>
          <w:szCs w:val="18"/>
          <w:lang w:eastAsia="cs-CZ"/>
        </w:rPr>
        <w:t>Kohoutek,CSc</w:t>
      </w:r>
      <w:proofErr w:type="spellEnd"/>
      <w:r w:rsidRPr="0030096B">
        <w:rPr>
          <w:rFonts w:ascii="Arial" w:eastAsia="Times New Roman" w:hAnsi="Arial" w:cs="Arial"/>
          <w:color w:val="666666"/>
          <w:sz w:val="18"/>
          <w:szCs w:val="18"/>
          <w:lang w:eastAsia="cs-CZ"/>
        </w:rPr>
        <w:t>.</w:t>
      </w:r>
      <w:r w:rsidRPr="0030096B">
        <w:rPr>
          <w:rFonts w:ascii="Arial" w:eastAsia="Times New Roman" w:hAnsi="Arial" w:cs="Arial"/>
          <w:noProof/>
          <w:color w:val="666666"/>
          <w:sz w:val="18"/>
          <w:szCs w:val="18"/>
          <w:lang w:eastAsia="cs-CZ"/>
        </w:rPr>
        <w:drawing>
          <wp:inline distT="0" distB="0" distL="0" distR="0" wp14:anchorId="113BC967" wp14:editId="3DAA1DB4">
            <wp:extent cx="107315" cy="107315"/>
            <wp:effectExtent l="0" t="0" r="6985" b="6985"/>
            <wp:docPr id="27" name="obrázek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0096B">
        <w:rPr>
          <w:rFonts w:ascii="Arial" w:eastAsia="Times New Roman" w:hAnsi="Arial" w:cs="Arial"/>
          <w:noProof/>
          <w:color w:val="666666"/>
          <w:sz w:val="18"/>
          <w:szCs w:val="18"/>
          <w:lang w:eastAsia="cs-CZ"/>
        </w:rPr>
        <w:drawing>
          <wp:inline distT="0" distB="0" distL="0" distR="0" wp14:anchorId="42425F74" wp14:editId="0754AF8C">
            <wp:extent cx="107315" cy="107315"/>
            <wp:effectExtent l="0" t="0" r="6985" b="6985"/>
            <wp:docPr id="22" name="obráze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0096B">
        <w:rPr>
          <w:rFonts w:ascii="Arial" w:eastAsia="Times New Roman" w:hAnsi="Arial" w:cs="Arial"/>
          <w:noProof/>
          <w:color w:val="666666"/>
          <w:sz w:val="18"/>
          <w:szCs w:val="18"/>
          <w:lang w:eastAsia="cs-CZ"/>
        </w:rPr>
        <w:drawing>
          <wp:inline distT="0" distB="0" distL="0" distR="0" wp14:anchorId="56DF4F7F" wp14:editId="4FF99979">
            <wp:extent cx="107315" cy="107315"/>
            <wp:effectExtent l="0" t="0" r="6985" b="6985"/>
            <wp:docPr id="23" name="obráze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0096B">
        <w:rPr>
          <w:rFonts w:ascii="Arial" w:eastAsia="Times New Roman" w:hAnsi="Arial" w:cs="Arial"/>
          <w:noProof/>
          <w:color w:val="666666"/>
          <w:sz w:val="18"/>
          <w:szCs w:val="18"/>
          <w:lang w:eastAsia="cs-CZ"/>
        </w:rPr>
        <w:drawing>
          <wp:inline distT="0" distB="0" distL="0" distR="0" wp14:anchorId="358184BC" wp14:editId="44CDE89A">
            <wp:extent cx="107315" cy="107315"/>
            <wp:effectExtent l="0" t="0" r="6985" b="6985"/>
            <wp:docPr id="24" name="obráze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0096B">
        <w:rPr>
          <w:rFonts w:ascii="Arial" w:eastAsia="Times New Roman" w:hAnsi="Arial" w:cs="Arial"/>
          <w:noProof/>
          <w:color w:val="666666"/>
          <w:sz w:val="18"/>
          <w:szCs w:val="18"/>
          <w:lang w:eastAsia="cs-CZ"/>
        </w:rPr>
        <w:drawing>
          <wp:inline distT="0" distB="0" distL="0" distR="0" wp14:anchorId="2A6140A7" wp14:editId="6FF9FEF0">
            <wp:extent cx="107315" cy="107315"/>
            <wp:effectExtent l="0" t="0" r="6985" b="6985"/>
            <wp:docPr id="25" name="obráze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0096B">
        <w:rPr>
          <w:rFonts w:ascii="Arial" w:eastAsia="Times New Roman" w:hAnsi="Arial" w:cs="Arial"/>
          <w:color w:val="666666"/>
          <w:sz w:val="18"/>
          <w:szCs w:val="18"/>
          <w:lang w:eastAsia="cs-CZ"/>
        </w:rPr>
        <w:t> a ověřil editor</w:t>
      </w:r>
    </w:p>
    <w:p w:rsidR="00F36BDC" w:rsidRPr="0030096B" w:rsidRDefault="00F36BDC" w:rsidP="00F36BDC">
      <w:pPr>
        <w:shd w:val="clear" w:color="auto" w:fill="FFFFFF"/>
        <w:rPr>
          <w:rFonts w:ascii="Arial" w:eastAsia="Times New Roman" w:hAnsi="Arial" w:cs="Arial"/>
          <w:color w:val="666666"/>
          <w:sz w:val="19"/>
          <w:szCs w:val="19"/>
          <w:lang w:eastAsia="cs-CZ"/>
        </w:rPr>
      </w:pPr>
      <w:r w:rsidRPr="0030096B">
        <w:rPr>
          <w:rFonts w:ascii="Arial" w:eastAsia="Times New Roman" w:hAnsi="Arial" w:cs="Arial"/>
          <w:color w:val="666666"/>
          <w:sz w:val="19"/>
          <w:szCs w:val="19"/>
          <w:lang w:eastAsia="cs-CZ"/>
        </w:rPr>
        <w:t>Význam:</w:t>
      </w:r>
    </w:p>
    <w:p w:rsidR="00F36BDC" w:rsidRPr="0030096B" w:rsidRDefault="00F36BDC" w:rsidP="00F36BDC">
      <w:pPr>
        <w:shd w:val="clear" w:color="auto" w:fill="FFFFFF"/>
        <w:outlineLvl w:val="1"/>
        <w:rPr>
          <w:rFonts w:ascii="Arial" w:eastAsia="Times New Roman" w:hAnsi="Arial" w:cs="Arial"/>
          <w:b/>
          <w:bCs/>
          <w:color w:val="666666"/>
          <w:sz w:val="23"/>
          <w:szCs w:val="23"/>
          <w:lang w:eastAsia="cs-CZ"/>
        </w:rPr>
      </w:pPr>
      <w:r w:rsidRPr="0030096B">
        <w:rPr>
          <w:rFonts w:ascii="Arial" w:eastAsia="Times New Roman" w:hAnsi="Arial" w:cs="Arial"/>
          <w:b/>
          <w:bCs/>
          <w:color w:val="666666"/>
          <w:sz w:val="23"/>
          <w:szCs w:val="23"/>
          <w:lang w:eastAsia="cs-CZ"/>
        </w:rPr>
        <w:t>výrazové pohyby rukou, které doplňují nebo do jisté míry i nahrazují slovní, řečový, mluvní projev</w:t>
      </w:r>
    </w:p>
    <w:p w:rsidR="00F36BDC" w:rsidRPr="00566877" w:rsidRDefault="00F36BDC" w:rsidP="00F36BDC">
      <w:pPr>
        <w:rPr>
          <w:rFonts w:cstheme="minorHAnsi"/>
          <w:sz w:val="18"/>
          <w:szCs w:val="18"/>
        </w:rPr>
      </w:pPr>
      <w:r w:rsidRPr="00566877">
        <w:rPr>
          <w:rFonts w:cstheme="minorHAnsi"/>
          <w:sz w:val="18"/>
          <w:szCs w:val="18"/>
        </w:rPr>
        <w:t>(podle</w:t>
      </w:r>
      <w:r>
        <w:rPr>
          <w:rFonts w:cstheme="minorHAnsi"/>
          <w:sz w:val="18"/>
          <w:szCs w:val="18"/>
        </w:rPr>
        <w:t xml:space="preserve"> slovnik-cizich-slov.abc.cz</w:t>
      </w:r>
      <w:r w:rsidRPr="00566877">
        <w:rPr>
          <w:rFonts w:cstheme="minorHAnsi"/>
          <w:sz w:val="18"/>
          <w:szCs w:val="18"/>
        </w:rPr>
        <w:t>, upraveno)</w:t>
      </w:r>
    </w:p>
    <w:p w:rsidR="00F36BDC" w:rsidRPr="00FD3C51" w:rsidRDefault="00F36BDC" w:rsidP="00F36BDC">
      <w:pPr>
        <w:pStyle w:val="Body"/>
        <w:rPr>
          <w:rFonts w:asciiTheme="majorHAnsi" w:hAnsiTheme="majorHAnsi"/>
          <w:sz w:val="20"/>
          <w:szCs w:val="20"/>
        </w:rPr>
      </w:pPr>
    </w:p>
    <w:p w:rsidR="00F36BDC" w:rsidRPr="00FD3C51" w:rsidRDefault="00F36BDC" w:rsidP="00F36BDC">
      <w:pPr>
        <w:pStyle w:val="Body"/>
        <w:rPr>
          <w:rFonts w:asciiTheme="majorHAnsi" w:hAnsiTheme="majorHAnsi"/>
          <w:sz w:val="20"/>
          <w:szCs w:val="20"/>
        </w:rPr>
      </w:pPr>
      <w:r w:rsidRPr="00FD3C51">
        <w:rPr>
          <w:rFonts w:asciiTheme="majorHAnsi" w:hAnsiTheme="majorHAnsi"/>
          <w:sz w:val="20"/>
          <w:szCs w:val="20"/>
        </w:rPr>
        <w:t>23)</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18.12.</w:t>
      </w:r>
      <w:r w:rsidRPr="00FD3C51">
        <w:rPr>
          <w:rFonts w:asciiTheme="majorHAnsi" w:hAnsiTheme="majorHAnsi"/>
          <w:sz w:val="20"/>
          <w:szCs w:val="20"/>
        </w:rPr>
        <w:tab/>
        <w:t>Český Krumlov,</w:t>
      </w:r>
      <w:r>
        <w:rPr>
          <w:rFonts w:asciiTheme="majorHAnsi" w:hAnsiTheme="majorHAnsi"/>
          <w:sz w:val="20"/>
          <w:szCs w:val="20"/>
        </w:rPr>
        <w:t xml:space="preserve"> </w:t>
      </w:r>
      <w:proofErr w:type="spellStart"/>
      <w:r w:rsidRPr="00FD3C51">
        <w:rPr>
          <w:rFonts w:asciiTheme="majorHAnsi" w:hAnsiTheme="majorHAnsi"/>
          <w:sz w:val="20"/>
          <w:szCs w:val="20"/>
        </w:rPr>
        <w:t>aut.nádr</w:t>
      </w:r>
      <w:proofErr w:type="spellEnd"/>
      <w:r w:rsidRPr="00FD3C51">
        <w:rPr>
          <w:rFonts w:asciiTheme="majorHAnsi" w:hAnsiTheme="majorHAnsi"/>
          <w:sz w:val="20"/>
          <w:szCs w:val="20"/>
        </w:rPr>
        <w:t>.</w:t>
      </w:r>
      <w:r w:rsidRPr="00FD3C51">
        <w:rPr>
          <w:rFonts w:asciiTheme="majorHAnsi" w:hAnsiTheme="majorHAnsi"/>
          <w:sz w:val="20"/>
          <w:szCs w:val="20"/>
        </w:rPr>
        <w:tab/>
        <w:t>8:55</w:t>
      </w:r>
      <w:r w:rsidRPr="00FD3C51">
        <w:rPr>
          <w:rFonts w:asciiTheme="majorHAnsi" w:hAnsiTheme="majorHAnsi"/>
          <w:sz w:val="20"/>
          <w:szCs w:val="20"/>
        </w:rPr>
        <w:tab/>
        <w:t>9:00</w:t>
      </w:r>
      <w:r w:rsidRPr="00FD3C51">
        <w:rPr>
          <w:rFonts w:asciiTheme="majorHAnsi" w:hAnsiTheme="majorHAnsi"/>
          <w:sz w:val="20"/>
          <w:szCs w:val="20"/>
        </w:rPr>
        <w:tab/>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8</w:t>
      </w:r>
      <w:r w:rsidRPr="00FD3C51">
        <w:rPr>
          <w:rFonts w:asciiTheme="majorHAnsi" w:hAnsiTheme="majorHAnsi"/>
          <w:sz w:val="20"/>
          <w:szCs w:val="20"/>
        </w:rPr>
        <w:tab/>
        <w:t>Koupit jízdenku</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Autobus 000412 3</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 xml:space="preserve"> </w:t>
      </w:r>
      <w:r w:rsidRPr="00FD3C51">
        <w:rPr>
          <w:rFonts w:asciiTheme="majorHAnsi" w:hAnsiTheme="majorHAnsi"/>
          <w:sz w:val="20"/>
          <w:szCs w:val="20"/>
        </w:rPr>
        <w:tab/>
        <w:t xml:space="preserve"> České Budějovice,</w:t>
      </w:r>
      <w:r>
        <w:rPr>
          <w:rFonts w:asciiTheme="majorHAnsi" w:hAnsiTheme="majorHAnsi"/>
          <w:sz w:val="20"/>
          <w:szCs w:val="20"/>
        </w:rPr>
        <w:t xml:space="preserve"> </w:t>
      </w:r>
      <w:proofErr w:type="spellStart"/>
      <w:r w:rsidRPr="00FD3C51">
        <w:rPr>
          <w:rFonts w:asciiTheme="majorHAnsi" w:hAnsiTheme="majorHAnsi"/>
          <w:sz w:val="20"/>
          <w:szCs w:val="20"/>
        </w:rPr>
        <w:t>aut.nádr</w:t>
      </w:r>
      <w:proofErr w:type="spellEnd"/>
      <w:r w:rsidRPr="00FD3C51">
        <w:rPr>
          <w:rFonts w:asciiTheme="majorHAnsi" w:hAnsiTheme="majorHAnsi"/>
          <w:sz w:val="20"/>
          <w:szCs w:val="20"/>
        </w:rPr>
        <w:t>.</w:t>
      </w:r>
      <w:r w:rsidRPr="00FD3C51">
        <w:rPr>
          <w:rFonts w:asciiTheme="majorHAnsi" w:hAnsiTheme="majorHAnsi"/>
          <w:sz w:val="20"/>
          <w:szCs w:val="20"/>
        </w:rPr>
        <w:tab/>
        <w:t>9:25</w:t>
      </w:r>
      <w:r w:rsidRPr="00FD3C51">
        <w:rPr>
          <w:rFonts w:asciiTheme="majorHAnsi" w:hAnsiTheme="majorHAnsi"/>
          <w:sz w:val="20"/>
          <w:szCs w:val="20"/>
        </w:rPr>
        <w:tab/>
        <w:t>9:30</w:t>
      </w:r>
      <w:r w:rsidRPr="00FD3C51">
        <w:rPr>
          <w:rFonts w:asciiTheme="majorHAnsi" w:hAnsiTheme="majorHAnsi"/>
          <w:sz w:val="20"/>
          <w:szCs w:val="20"/>
        </w:rPr>
        <w:tab/>
        <w:t>11</w:t>
      </w:r>
      <w:r w:rsidRPr="00FD3C51">
        <w:rPr>
          <w:rFonts w:asciiTheme="majorHAnsi" w:hAnsiTheme="majorHAnsi"/>
          <w:sz w:val="20"/>
          <w:szCs w:val="20"/>
        </w:rPr>
        <w:tab/>
        <w:t xml:space="preserve"> </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Celkový čas 25 min, vzdálenost 25 km</w:t>
      </w:r>
    </w:p>
    <w:p w:rsidR="00F36BDC" w:rsidRDefault="00F36BDC"/>
    <w:p w:rsidR="007D577D" w:rsidRDefault="007D577D"/>
    <w:p w:rsidR="007D577D" w:rsidRDefault="007D577D">
      <w:r>
        <w:t>K4 SL – pokračujeme poslední maturitní otázkou – Literatura pro děti a mládež ve SL – během online hodin, kdy se neúčastní, dostuduje sám (základní pojmy: intencionální a neintencionální LPDM, vývoj LPDM: antika, středověk, proměna vnímání dítěte v baroku (J.A. Komenský), didaktická LPDM versus estetická, beletristická a zábavná LPDM, žánr pohádky a jeho vývoj od renesance po žánr pro děti, sběratelé pohádek jako žánru ÚLS, autorské pohádky, další žánry LPDM od poč. 20. stol. do současnosti)</w:t>
      </w:r>
    </w:p>
    <w:p w:rsidR="007D577D" w:rsidRPr="0047101A" w:rsidRDefault="007D577D">
      <w:pPr>
        <w:rPr>
          <w:b/>
          <w:bCs/>
        </w:rPr>
      </w:pPr>
      <w:r w:rsidRPr="0047101A">
        <w:rPr>
          <w:b/>
          <w:bCs/>
        </w:rPr>
        <w:t>Úkol do 28. 4.:</w:t>
      </w:r>
    </w:p>
    <w:p w:rsidR="007D577D" w:rsidRPr="0047101A" w:rsidRDefault="007D577D">
      <w:pPr>
        <w:rPr>
          <w:b/>
          <w:bCs/>
        </w:rPr>
      </w:pPr>
      <w:r w:rsidRPr="0047101A">
        <w:rPr>
          <w:b/>
          <w:bCs/>
        </w:rPr>
        <w:lastRenderedPageBreak/>
        <w:t xml:space="preserve">– kdo se neúčastnil minulé online hodiny o LPDM a nebude se účastnit té poslední: zpracovat 1 autora ze světové LPDM do zač. 20. stol. a 1 z 20.-21. stol. </w:t>
      </w:r>
    </w:p>
    <w:p w:rsidR="007D577D" w:rsidRPr="0047101A" w:rsidRDefault="007D577D">
      <w:pPr>
        <w:rPr>
          <w:b/>
          <w:bCs/>
        </w:rPr>
      </w:pPr>
      <w:r w:rsidRPr="0047101A">
        <w:rPr>
          <w:b/>
          <w:bCs/>
        </w:rPr>
        <w:t xml:space="preserve">- kdo se účastnil minulé hodiny a nebude se účastnit poslední nebo se neúčastnil minulé a bude se účastnit té poslední </w:t>
      </w:r>
      <w:r w:rsidR="0047101A" w:rsidRPr="0047101A">
        <w:rPr>
          <w:b/>
          <w:bCs/>
        </w:rPr>
        <w:t xml:space="preserve">(prostě 1 ze 2 hodin o LPDM) </w:t>
      </w:r>
      <w:r w:rsidRPr="0047101A">
        <w:rPr>
          <w:b/>
          <w:bCs/>
        </w:rPr>
        <w:t>– zpracovat 1 autora</w:t>
      </w:r>
    </w:p>
    <w:p w:rsidR="0047101A" w:rsidRDefault="0047101A">
      <w:pPr>
        <w:rPr>
          <w:b/>
          <w:bCs/>
        </w:rPr>
      </w:pPr>
      <w:r w:rsidRPr="0047101A">
        <w:rPr>
          <w:b/>
          <w:bCs/>
        </w:rPr>
        <w:t>- kdo se účastnil minulé a zúčastní se poslední hodiny o LPDM, nemusí úkol zpracovávat</w:t>
      </w:r>
    </w:p>
    <w:p w:rsidR="0047101A" w:rsidRDefault="0047101A">
      <w:pPr>
        <w:rPr>
          <w:b/>
          <w:bCs/>
        </w:rPr>
      </w:pPr>
    </w:p>
    <w:p w:rsidR="0047101A" w:rsidRDefault="0047101A">
      <w:pPr>
        <w:rPr>
          <w:b/>
          <w:bCs/>
        </w:rPr>
      </w:pPr>
      <w:r w:rsidRPr="00F36BDC">
        <w:t xml:space="preserve">K4 </w:t>
      </w:r>
      <w:proofErr w:type="spellStart"/>
      <w:r w:rsidRPr="00F36BDC">
        <w:t>Lits</w:t>
      </w:r>
      <w:proofErr w:type="spellEnd"/>
      <w:r w:rsidRPr="00F36BDC">
        <w:t xml:space="preserve"> –</w:t>
      </w:r>
      <w:r>
        <w:rPr>
          <w:b/>
          <w:bCs/>
        </w:rPr>
        <w:t xml:space="preserve"> nezapomeňte dodat zbylé referáty! </w:t>
      </w:r>
    </w:p>
    <w:p w:rsidR="0047101A" w:rsidRDefault="00C612A7">
      <w:pPr>
        <w:rPr>
          <w:b/>
          <w:bCs/>
        </w:rPr>
      </w:pPr>
      <w:r>
        <w:rPr>
          <w:b/>
          <w:bCs/>
        </w:rPr>
        <w:t xml:space="preserve">+ </w:t>
      </w:r>
      <w:r w:rsidR="0047101A">
        <w:rPr>
          <w:b/>
          <w:bCs/>
        </w:rPr>
        <w:t>Úkol do 28. 4.: rozbor textu</w:t>
      </w:r>
    </w:p>
    <w:p w:rsidR="00F36BDC" w:rsidRPr="00146A28" w:rsidRDefault="00F36BDC" w:rsidP="00F36BDC">
      <w:pPr>
        <w:pStyle w:val="Body"/>
        <w:rPr>
          <w:rFonts w:asciiTheme="minorHAnsi" w:hAnsiTheme="minorHAnsi"/>
          <w:b/>
          <w:sz w:val="36"/>
          <w:szCs w:val="36"/>
        </w:rPr>
      </w:pPr>
      <w:r w:rsidRPr="00146A28">
        <w:rPr>
          <w:rFonts w:asciiTheme="minorHAnsi" w:hAnsiTheme="minorHAnsi"/>
          <w:b/>
          <w:sz w:val="36"/>
          <w:szCs w:val="36"/>
        </w:rPr>
        <w:t xml:space="preserve">STYLISTICKÝ A JAZYKOVÝ ROZBOR </w:t>
      </w:r>
      <w:r>
        <w:rPr>
          <w:rFonts w:asciiTheme="minorHAnsi" w:hAnsiTheme="minorHAnsi"/>
          <w:b/>
          <w:sz w:val="36"/>
          <w:szCs w:val="36"/>
        </w:rPr>
        <w:t xml:space="preserve">UMĚLECKÉHO </w:t>
      </w:r>
      <w:r w:rsidRPr="00146A28">
        <w:rPr>
          <w:rFonts w:asciiTheme="minorHAnsi" w:hAnsiTheme="minorHAnsi"/>
          <w:b/>
          <w:sz w:val="36"/>
          <w:szCs w:val="36"/>
        </w:rPr>
        <w:t>TEXTU</w:t>
      </w:r>
    </w:p>
    <w:p w:rsidR="00F36BDC" w:rsidRPr="00FD3C51" w:rsidRDefault="00F36BDC" w:rsidP="00F36BDC">
      <w:pPr>
        <w:pStyle w:val="Body"/>
        <w:rPr>
          <w:rFonts w:asciiTheme="majorHAnsi" w:hAnsiTheme="majorHAnsi"/>
          <w:b/>
          <w:sz w:val="20"/>
          <w:szCs w:val="20"/>
        </w:rPr>
      </w:pPr>
    </w:p>
    <w:p w:rsidR="00F36BDC" w:rsidRPr="00146A28" w:rsidRDefault="00F36BDC" w:rsidP="00F36BDC">
      <w:pPr>
        <w:pStyle w:val="Body"/>
        <w:rPr>
          <w:rFonts w:asciiTheme="majorHAnsi" w:hAnsiTheme="majorHAnsi"/>
          <w:b/>
          <w:color w:val="auto"/>
          <w:sz w:val="24"/>
          <w:szCs w:val="24"/>
        </w:rPr>
      </w:pPr>
      <w:r>
        <w:rPr>
          <w:rFonts w:asciiTheme="majorHAnsi" w:hAnsiTheme="majorHAnsi"/>
          <w:b/>
          <w:color w:val="auto"/>
          <w:sz w:val="24"/>
          <w:szCs w:val="24"/>
        </w:rPr>
        <w:t xml:space="preserve">Tabulka pro vás jako pomůcka: </w:t>
      </w:r>
      <w:r w:rsidRPr="00146A28">
        <w:rPr>
          <w:rFonts w:asciiTheme="majorHAnsi" w:hAnsiTheme="majorHAnsi"/>
          <w:b/>
          <w:color w:val="auto"/>
          <w:sz w:val="24"/>
          <w:szCs w:val="24"/>
        </w:rPr>
        <w:t>Co nás zajímá při rozboru textu (nejen u ústní maturitní zkoušky z českého jazyka):</w:t>
      </w:r>
    </w:p>
    <w:p w:rsidR="00F36BDC" w:rsidRPr="00FD3C51" w:rsidRDefault="00F36BDC" w:rsidP="00F36BDC">
      <w:pPr>
        <w:pStyle w:val="Body"/>
        <w:rPr>
          <w:rFonts w:asciiTheme="majorHAnsi" w:hAnsiTheme="majorHAnsi"/>
          <w:b/>
          <w:sz w:val="20"/>
          <w:szCs w:val="20"/>
        </w:rPr>
      </w:pP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1) funkce textu → funkční styl</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2) slohový postup (příp. slohové postupy, jeden většinou převažuje, vždy souvisí s funkčním stylem)</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3) slohový útvar (slohový útvar nám může pomoci k identifikaci funkčního stylu nebo naopak)</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4) adresát (komu je text určen)</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5) komunikační situace a komunikační strategie → záměr autora textu</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6) charakteristické jazykové prostředky (lexikální, morfologické, syntaktické, stylistické, u mluvených projevů také neverbální a paralingvistické) → podle funkčního stylu a slohového útvaru lze předem očekávat jazykové prostředky typické pro daný typ textu</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7) grafická stránka textu → co je vidět při prvním pohledu (rozvržení textu, dělení textu, grafické zdůraznění některých částí (velikostí písma, tučně, kurzívou, podtrženě), číslování, rámečky, obrázky, grafy, schémata...)</w:t>
      </w: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 xml:space="preserve">8) výstavba textu a funkce jednotlivých částí → celková kompozice textu (úvod, hlavní část, závěr; otázky a odpovědi u rozhovoru; rozvržení pracovního postupu do kroků; titulek, </w:t>
      </w:r>
      <w:proofErr w:type="spellStart"/>
      <w:r w:rsidRPr="00FD3C51">
        <w:rPr>
          <w:rFonts w:asciiTheme="majorHAnsi" w:hAnsiTheme="majorHAnsi"/>
          <w:sz w:val="20"/>
          <w:szCs w:val="20"/>
        </w:rPr>
        <w:t>perex</w:t>
      </w:r>
      <w:proofErr w:type="spellEnd"/>
      <w:r w:rsidRPr="00FD3C51">
        <w:rPr>
          <w:rFonts w:asciiTheme="majorHAnsi" w:hAnsiTheme="majorHAnsi"/>
          <w:sz w:val="20"/>
          <w:szCs w:val="20"/>
        </w:rPr>
        <w:t xml:space="preserve"> a domicil u článku apod.)</w:t>
      </w:r>
    </w:p>
    <w:p w:rsidR="00F36BDC" w:rsidRPr="00FD3C51" w:rsidRDefault="00F36BDC" w:rsidP="00F36BDC">
      <w:pPr>
        <w:pStyle w:val="Body"/>
        <w:rPr>
          <w:rFonts w:asciiTheme="majorHAnsi" w:hAnsiTheme="majorHAnsi"/>
          <w:b/>
          <w:sz w:val="20"/>
          <w:szCs w:val="20"/>
        </w:rPr>
      </w:pPr>
    </w:p>
    <w:p w:rsidR="00F36BDC" w:rsidRPr="00FD3C51" w:rsidRDefault="00F36BDC" w:rsidP="00F36BDC">
      <w:pPr>
        <w:pStyle w:val="Body"/>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b/>
          <w:sz w:val="20"/>
          <w:szCs w:val="20"/>
        </w:rPr>
        <w:t>CO JE DOBRÉ MÍT NA PAMĚTI:</w:t>
      </w:r>
      <w:r w:rsidRPr="00FD3C51">
        <w:rPr>
          <w:rFonts w:asciiTheme="majorHAnsi" w:hAnsiTheme="majorHAnsi"/>
          <w:sz w:val="20"/>
          <w:szCs w:val="20"/>
        </w:rPr>
        <w:t xml:space="preserve"> Všechny předešlé body spolu souvisí a navzájem se ovlivňují a podmiňují, což nám může usnadnit porozumění textu i jeho analýzu.</w:t>
      </w:r>
    </w:p>
    <w:p w:rsidR="00F36BDC" w:rsidRPr="00FD3C51" w:rsidRDefault="00F36BDC" w:rsidP="00F36BDC">
      <w:pPr>
        <w:pStyle w:val="Body"/>
        <w:rPr>
          <w:rFonts w:asciiTheme="majorHAnsi" w:hAnsiTheme="majorHAnsi"/>
          <w:sz w:val="20"/>
          <w:szCs w:val="20"/>
        </w:rPr>
      </w:pPr>
    </w:p>
    <w:p w:rsidR="00C612A7" w:rsidRDefault="00C612A7" w:rsidP="00F36BDC">
      <w:pPr>
        <w:rPr>
          <w:rFonts w:asciiTheme="majorHAnsi" w:hAnsiTheme="majorHAnsi"/>
          <w:sz w:val="20"/>
          <w:szCs w:val="20"/>
        </w:rPr>
      </w:pPr>
      <w:r>
        <w:rPr>
          <w:rFonts w:asciiTheme="majorHAnsi" w:hAnsiTheme="majorHAnsi"/>
          <w:sz w:val="20"/>
          <w:szCs w:val="20"/>
        </w:rPr>
        <w:t>TEXT:</w:t>
      </w:r>
    </w:p>
    <w:p w:rsidR="00F36BDC" w:rsidRPr="00FD3C51" w:rsidRDefault="00F36BDC" w:rsidP="00F36BDC">
      <w:pPr>
        <w:rPr>
          <w:rFonts w:asciiTheme="majorHAnsi" w:hAnsiTheme="majorHAnsi"/>
          <w:sz w:val="20"/>
          <w:szCs w:val="20"/>
        </w:rPr>
      </w:pPr>
      <w:r w:rsidRPr="00FD3C51">
        <w:rPr>
          <w:rFonts w:asciiTheme="majorHAnsi" w:hAnsiTheme="majorHAnsi"/>
          <w:sz w:val="20"/>
          <w:szCs w:val="20"/>
        </w:rPr>
        <w:t xml:space="preserve">Nikol se ráno probudila s mírným zbytkovým alkoholem v krvi a zkontrolovala, kolik má na Facebooku lajků. Večer na </w:t>
      </w:r>
      <w:proofErr w:type="spellStart"/>
      <w:r w:rsidRPr="00FD3C51">
        <w:rPr>
          <w:rFonts w:asciiTheme="majorHAnsi" w:hAnsiTheme="majorHAnsi"/>
          <w:sz w:val="20"/>
          <w:szCs w:val="20"/>
        </w:rPr>
        <w:t>dotočné</w:t>
      </w:r>
      <w:proofErr w:type="spellEnd"/>
      <w:r w:rsidRPr="00FD3C51">
        <w:rPr>
          <w:rFonts w:asciiTheme="majorHAnsi" w:hAnsiTheme="majorHAnsi"/>
          <w:sz w:val="20"/>
          <w:szCs w:val="20"/>
        </w:rPr>
        <w:t xml:space="preserve"> si udělala selfie s jedním zahraničním režisérem, se kterým teď točili reklamu pro </w:t>
      </w:r>
      <w:proofErr w:type="spellStart"/>
      <w:r w:rsidRPr="00FD3C51">
        <w:rPr>
          <w:rFonts w:asciiTheme="majorHAnsi" w:hAnsiTheme="majorHAnsi"/>
          <w:sz w:val="20"/>
          <w:szCs w:val="20"/>
        </w:rPr>
        <w:t>Garnier</w:t>
      </w:r>
      <w:proofErr w:type="spellEnd"/>
      <w:r w:rsidRPr="00FD3C51">
        <w:rPr>
          <w:rFonts w:asciiTheme="majorHAnsi" w:hAnsiTheme="majorHAnsi"/>
          <w:sz w:val="20"/>
          <w:szCs w:val="20"/>
        </w:rPr>
        <w:t xml:space="preserve">, a život se jí proto zdál skvělý. Bydlela na Letné v prostorném a prosluněném bytě, měla zajímavou práci v mezinárodní produkční společnosti a za manžela bezvadného kluka, který jí dával dostatek volnosti i peněz. </w:t>
      </w:r>
    </w:p>
    <w:p w:rsidR="00F36BDC" w:rsidRPr="00FD3C51" w:rsidRDefault="00F36BDC" w:rsidP="00F36BDC">
      <w:pPr>
        <w:ind w:firstLine="708"/>
        <w:rPr>
          <w:rFonts w:asciiTheme="majorHAnsi" w:hAnsiTheme="majorHAnsi"/>
          <w:sz w:val="20"/>
          <w:szCs w:val="20"/>
        </w:rPr>
      </w:pPr>
      <w:r w:rsidRPr="00FD3C51">
        <w:rPr>
          <w:rFonts w:asciiTheme="majorHAnsi" w:hAnsiTheme="majorHAnsi"/>
          <w:sz w:val="20"/>
          <w:szCs w:val="20"/>
        </w:rPr>
        <w:t xml:space="preserve">Byl to možná ten zbytkový alkohol, co v ní vyvolal představu, že si zajde do kavárny a cestou obdaruje prvního bezdomovce padesátikorunou. Když se všichni nemůžou mít tak dobře jako já, musím to někde vrátit, uvědomila si Nikol a hned si připadala, že tak trochu zachraňuje svět. </w:t>
      </w:r>
    </w:p>
    <w:p w:rsidR="00F36BDC" w:rsidRPr="00FD3C51" w:rsidRDefault="00F36BDC" w:rsidP="00F36BDC">
      <w:pPr>
        <w:ind w:firstLine="708"/>
        <w:rPr>
          <w:rFonts w:asciiTheme="majorHAnsi" w:hAnsiTheme="majorHAnsi"/>
          <w:sz w:val="20"/>
          <w:szCs w:val="20"/>
        </w:rPr>
      </w:pPr>
      <w:r w:rsidRPr="00FD3C51">
        <w:rPr>
          <w:rFonts w:asciiTheme="majorHAnsi" w:hAnsiTheme="majorHAnsi"/>
          <w:sz w:val="20"/>
          <w:szCs w:val="20"/>
        </w:rPr>
        <w:t xml:space="preserve">Lajků bylo 23. Ne, 233! Cože? Super! </w:t>
      </w:r>
      <w:proofErr w:type="spellStart"/>
      <w:r w:rsidRPr="00FD3C51">
        <w:rPr>
          <w:rFonts w:asciiTheme="majorHAnsi" w:hAnsiTheme="majorHAnsi"/>
          <w:sz w:val="20"/>
          <w:szCs w:val="20"/>
        </w:rPr>
        <w:t>Appka</w:t>
      </w:r>
      <w:proofErr w:type="spellEnd"/>
      <w:r w:rsidRPr="00FD3C51">
        <w:rPr>
          <w:rFonts w:asciiTheme="majorHAnsi" w:hAnsiTheme="majorHAnsi"/>
          <w:sz w:val="20"/>
          <w:szCs w:val="20"/>
        </w:rPr>
        <w:t xml:space="preserve"> na kvalitu spánku jí ukázala, že spala jen na 37 procent a v noci udělala 12 653 </w:t>
      </w:r>
      <w:proofErr w:type="spellStart"/>
      <w:r w:rsidRPr="00FD3C51">
        <w:rPr>
          <w:rFonts w:asciiTheme="majorHAnsi" w:hAnsiTheme="majorHAnsi"/>
          <w:sz w:val="20"/>
          <w:szCs w:val="20"/>
        </w:rPr>
        <w:t>steps</w:t>
      </w:r>
      <w:proofErr w:type="spellEnd"/>
      <w:r w:rsidRPr="00FD3C51">
        <w:rPr>
          <w:rFonts w:asciiTheme="majorHAnsi" w:hAnsiTheme="majorHAnsi"/>
          <w:sz w:val="20"/>
          <w:szCs w:val="20"/>
        </w:rPr>
        <w:t xml:space="preserve">. Co to je, nevěděla, ale trochu jí to zkazilo náladu. Graf spánku byl kostrbatý, asi jak se v noci převalovala, když se jí chtělo trochu zvracet. Dívala se do stropu, byl krásně bílý. </w:t>
      </w:r>
    </w:p>
    <w:p w:rsidR="00F36BDC" w:rsidRPr="00FD3C51" w:rsidRDefault="00F36BDC" w:rsidP="00F36BDC">
      <w:pPr>
        <w:ind w:firstLine="708"/>
        <w:rPr>
          <w:rFonts w:asciiTheme="majorHAnsi" w:hAnsiTheme="majorHAnsi"/>
          <w:sz w:val="20"/>
          <w:szCs w:val="20"/>
        </w:rPr>
      </w:pPr>
      <w:r w:rsidRPr="00FD3C51">
        <w:rPr>
          <w:rFonts w:asciiTheme="majorHAnsi" w:hAnsiTheme="majorHAnsi"/>
          <w:sz w:val="20"/>
          <w:szCs w:val="20"/>
        </w:rPr>
        <w:t xml:space="preserve">Její muž byl už dávno v práci. Kontroloval novou várku Letenského svrchně kvašeného ležáku typu India Pale, pro který vymyslel světácký název </w:t>
      </w:r>
      <w:r w:rsidRPr="00FD3C51">
        <w:rPr>
          <w:rFonts w:asciiTheme="majorHAnsi" w:hAnsiTheme="majorHAnsi"/>
          <w:i/>
          <w:sz w:val="20"/>
          <w:szCs w:val="20"/>
        </w:rPr>
        <w:t xml:space="preserve">Single </w:t>
      </w:r>
      <w:proofErr w:type="spellStart"/>
      <w:r w:rsidRPr="00FD3C51">
        <w:rPr>
          <w:rFonts w:asciiTheme="majorHAnsi" w:hAnsiTheme="majorHAnsi"/>
          <w:i/>
          <w:sz w:val="20"/>
          <w:szCs w:val="20"/>
        </w:rPr>
        <w:t>Hill</w:t>
      </w:r>
      <w:proofErr w:type="spellEnd"/>
      <w:r w:rsidRPr="00FD3C51">
        <w:rPr>
          <w:rFonts w:asciiTheme="majorHAnsi" w:hAnsiTheme="majorHAnsi"/>
          <w:i/>
          <w:sz w:val="20"/>
          <w:szCs w:val="20"/>
        </w:rPr>
        <w:t xml:space="preserve"> Pale</w:t>
      </w:r>
      <w:r w:rsidRPr="00FD3C51">
        <w:rPr>
          <w:rFonts w:asciiTheme="majorHAnsi" w:hAnsiTheme="majorHAnsi"/>
          <w:sz w:val="20"/>
          <w:szCs w:val="20"/>
        </w:rPr>
        <w:t xml:space="preserve">, nechal udělat cool fousatou etiketu a pěknou webovku, ale byl to spíše </w:t>
      </w:r>
      <w:proofErr w:type="spellStart"/>
      <w:r w:rsidRPr="00FD3C51">
        <w:rPr>
          <w:rFonts w:asciiTheme="majorHAnsi" w:hAnsiTheme="majorHAnsi"/>
          <w:i/>
          <w:sz w:val="20"/>
          <w:szCs w:val="20"/>
        </w:rPr>
        <w:t>fail</w:t>
      </w:r>
      <w:proofErr w:type="spellEnd"/>
      <w:r w:rsidRPr="00FD3C51">
        <w:rPr>
          <w:rFonts w:asciiTheme="majorHAnsi" w:hAnsiTheme="majorHAnsi"/>
          <w:sz w:val="20"/>
          <w:szCs w:val="20"/>
        </w:rPr>
        <w:t xml:space="preserve"> než pale. Na Facebooku to sice lidi </w:t>
      </w:r>
      <w:proofErr w:type="spellStart"/>
      <w:r w:rsidRPr="00FD3C51">
        <w:rPr>
          <w:rFonts w:asciiTheme="majorHAnsi" w:hAnsiTheme="majorHAnsi"/>
          <w:sz w:val="20"/>
          <w:szCs w:val="20"/>
        </w:rPr>
        <w:t>lajkovali</w:t>
      </w:r>
      <w:proofErr w:type="spellEnd"/>
      <w:r w:rsidRPr="00FD3C51">
        <w:rPr>
          <w:rFonts w:asciiTheme="majorHAnsi" w:hAnsiTheme="majorHAnsi"/>
          <w:sz w:val="20"/>
          <w:szCs w:val="20"/>
        </w:rPr>
        <w:t xml:space="preserve"> docela dost, ale když se toho někdo náhodou napil, tak vůbec. Debilní </w:t>
      </w:r>
      <w:proofErr w:type="spellStart"/>
      <w:r w:rsidRPr="00FD3C51">
        <w:rPr>
          <w:rFonts w:asciiTheme="majorHAnsi" w:hAnsiTheme="majorHAnsi"/>
          <w:sz w:val="20"/>
          <w:szCs w:val="20"/>
        </w:rPr>
        <w:t>Česi</w:t>
      </w:r>
      <w:proofErr w:type="spellEnd"/>
      <w:r w:rsidRPr="00FD3C51">
        <w:rPr>
          <w:rFonts w:asciiTheme="majorHAnsi" w:hAnsiTheme="majorHAnsi"/>
          <w:sz w:val="20"/>
          <w:szCs w:val="20"/>
        </w:rPr>
        <w:t xml:space="preserve">! Stále </w:t>
      </w:r>
      <w:proofErr w:type="spellStart"/>
      <w:r w:rsidRPr="00FD3C51">
        <w:rPr>
          <w:rFonts w:asciiTheme="majorHAnsi" w:hAnsiTheme="majorHAnsi"/>
          <w:sz w:val="20"/>
          <w:szCs w:val="20"/>
        </w:rPr>
        <w:t>slopú</w:t>
      </w:r>
      <w:proofErr w:type="spellEnd"/>
      <w:r w:rsidRPr="00FD3C51">
        <w:rPr>
          <w:rFonts w:asciiTheme="majorHAnsi" w:hAnsiTheme="majorHAnsi"/>
          <w:sz w:val="20"/>
          <w:szCs w:val="20"/>
        </w:rPr>
        <w:t xml:space="preserve"> </w:t>
      </w:r>
      <w:proofErr w:type="spellStart"/>
      <w:r w:rsidRPr="00FD3C51">
        <w:rPr>
          <w:rFonts w:asciiTheme="majorHAnsi" w:hAnsiTheme="majorHAnsi"/>
          <w:sz w:val="20"/>
          <w:szCs w:val="20"/>
        </w:rPr>
        <w:t>tie</w:t>
      </w:r>
      <w:proofErr w:type="spellEnd"/>
      <w:r w:rsidRPr="00FD3C51">
        <w:rPr>
          <w:rFonts w:asciiTheme="majorHAnsi" w:hAnsiTheme="majorHAnsi"/>
          <w:sz w:val="20"/>
          <w:szCs w:val="20"/>
        </w:rPr>
        <w:t xml:space="preserve"> svoje sračky a na dobré pivo </w:t>
      </w:r>
      <w:proofErr w:type="spellStart"/>
      <w:r w:rsidRPr="00FD3C51">
        <w:rPr>
          <w:rFonts w:asciiTheme="majorHAnsi" w:hAnsiTheme="majorHAnsi"/>
          <w:sz w:val="20"/>
          <w:szCs w:val="20"/>
        </w:rPr>
        <w:t>nemajú</w:t>
      </w:r>
      <w:proofErr w:type="spellEnd"/>
      <w:r w:rsidRPr="00FD3C51">
        <w:rPr>
          <w:rFonts w:asciiTheme="majorHAnsi" w:hAnsiTheme="majorHAnsi"/>
          <w:sz w:val="20"/>
          <w:szCs w:val="20"/>
        </w:rPr>
        <w:t xml:space="preserve"> </w:t>
      </w:r>
      <w:proofErr w:type="spellStart"/>
      <w:r w:rsidRPr="00FD3C51">
        <w:rPr>
          <w:rFonts w:asciiTheme="majorHAnsi" w:hAnsiTheme="majorHAnsi"/>
          <w:sz w:val="20"/>
          <w:szCs w:val="20"/>
        </w:rPr>
        <w:t>bunky</w:t>
      </w:r>
      <w:proofErr w:type="spellEnd"/>
      <w:r w:rsidRPr="00FD3C51">
        <w:rPr>
          <w:rFonts w:asciiTheme="majorHAnsi" w:hAnsiTheme="majorHAnsi"/>
          <w:sz w:val="20"/>
          <w:szCs w:val="20"/>
        </w:rPr>
        <w:t xml:space="preserve">. Ale </w:t>
      </w:r>
      <w:proofErr w:type="spellStart"/>
      <w:r w:rsidRPr="00FD3C51">
        <w:rPr>
          <w:rFonts w:asciiTheme="majorHAnsi" w:hAnsiTheme="majorHAnsi"/>
          <w:sz w:val="20"/>
          <w:szCs w:val="20"/>
        </w:rPr>
        <w:t>ja</w:t>
      </w:r>
      <w:proofErr w:type="spellEnd"/>
      <w:r w:rsidRPr="00FD3C51">
        <w:rPr>
          <w:rFonts w:asciiTheme="majorHAnsi" w:hAnsiTheme="majorHAnsi"/>
          <w:sz w:val="20"/>
          <w:szCs w:val="20"/>
        </w:rPr>
        <w:t xml:space="preserve"> </w:t>
      </w:r>
      <w:proofErr w:type="spellStart"/>
      <w:r w:rsidRPr="00FD3C51">
        <w:rPr>
          <w:rFonts w:asciiTheme="majorHAnsi" w:hAnsiTheme="majorHAnsi"/>
          <w:sz w:val="20"/>
          <w:szCs w:val="20"/>
        </w:rPr>
        <w:t>ich</w:t>
      </w:r>
      <w:proofErr w:type="spellEnd"/>
      <w:r w:rsidRPr="00FD3C51">
        <w:rPr>
          <w:rFonts w:asciiTheme="majorHAnsi" w:hAnsiTheme="majorHAnsi"/>
          <w:sz w:val="20"/>
          <w:szCs w:val="20"/>
        </w:rPr>
        <w:t xml:space="preserve"> naučím, myslel si Peter a ještě </w:t>
      </w:r>
      <w:proofErr w:type="spellStart"/>
      <w:r w:rsidRPr="00FD3C51">
        <w:rPr>
          <w:rFonts w:asciiTheme="majorHAnsi" w:hAnsiTheme="majorHAnsi"/>
          <w:sz w:val="20"/>
          <w:szCs w:val="20"/>
        </w:rPr>
        <w:t>přichmelil</w:t>
      </w:r>
      <w:proofErr w:type="spellEnd"/>
      <w:r w:rsidRPr="00FD3C51">
        <w:rPr>
          <w:rFonts w:asciiTheme="majorHAnsi" w:hAnsiTheme="majorHAnsi"/>
          <w:sz w:val="20"/>
          <w:szCs w:val="20"/>
        </w:rPr>
        <w:t xml:space="preserve">. Tedy dříve než </w:t>
      </w:r>
      <w:proofErr w:type="spellStart"/>
      <w:r w:rsidRPr="00FD3C51">
        <w:rPr>
          <w:rFonts w:asciiTheme="majorHAnsi" w:hAnsiTheme="majorHAnsi"/>
          <w:sz w:val="20"/>
          <w:szCs w:val="20"/>
        </w:rPr>
        <w:t>přichmelil</w:t>
      </w:r>
      <w:proofErr w:type="spellEnd"/>
      <w:r w:rsidRPr="00FD3C51">
        <w:rPr>
          <w:rFonts w:asciiTheme="majorHAnsi" w:hAnsiTheme="majorHAnsi"/>
          <w:sz w:val="20"/>
          <w:szCs w:val="20"/>
        </w:rPr>
        <w:t xml:space="preserve">, vykonal ještě něco mnohem důležitějšího než samotný proces kořenění piva: naaranžoval pytlíček japonského chmele tak, aby bylo vidět japonské logo, vzal do jedné </w:t>
      </w:r>
      <w:r w:rsidRPr="00FD3C51">
        <w:rPr>
          <w:rFonts w:asciiTheme="majorHAnsi" w:hAnsiTheme="majorHAnsi"/>
          <w:sz w:val="20"/>
          <w:szCs w:val="20"/>
        </w:rPr>
        <w:lastRenderedPageBreak/>
        <w:t xml:space="preserve">ruky hrst pivního koření a do druhé svůj iPhone, udělal selfie, fotku projel </w:t>
      </w:r>
      <w:proofErr w:type="spellStart"/>
      <w:r w:rsidRPr="00FD3C51">
        <w:rPr>
          <w:rFonts w:asciiTheme="majorHAnsi" w:hAnsiTheme="majorHAnsi"/>
          <w:sz w:val="20"/>
          <w:szCs w:val="20"/>
        </w:rPr>
        <w:t>retrofiltrem</w:t>
      </w:r>
      <w:proofErr w:type="spellEnd"/>
      <w:r w:rsidRPr="00FD3C51">
        <w:rPr>
          <w:rFonts w:asciiTheme="majorHAnsi" w:hAnsiTheme="majorHAnsi"/>
          <w:sz w:val="20"/>
          <w:szCs w:val="20"/>
        </w:rPr>
        <w:t xml:space="preserve"> a poslal na Instagram s popiskem: </w:t>
      </w:r>
      <w:r w:rsidRPr="00FD3C51">
        <w:rPr>
          <w:rFonts w:asciiTheme="majorHAnsi" w:hAnsiTheme="majorHAnsi"/>
          <w:i/>
          <w:sz w:val="20"/>
          <w:szCs w:val="20"/>
        </w:rPr>
        <w:t xml:space="preserve">Moje první </w:t>
      </w:r>
      <w:proofErr w:type="spellStart"/>
      <w:r w:rsidRPr="00FD3C51">
        <w:rPr>
          <w:rFonts w:asciiTheme="majorHAnsi" w:hAnsiTheme="majorHAnsi"/>
          <w:i/>
          <w:sz w:val="20"/>
          <w:szCs w:val="20"/>
        </w:rPr>
        <w:t>chmelie</w:t>
      </w:r>
      <w:proofErr w:type="spellEnd"/>
      <w:r w:rsidRPr="00FD3C51">
        <w:rPr>
          <w:rFonts w:asciiTheme="majorHAnsi" w:hAnsiTheme="majorHAnsi"/>
          <w:sz w:val="20"/>
          <w:szCs w:val="20"/>
        </w:rPr>
        <w:t xml:space="preserve">. Samozřejmě se smajlíkem. Zhruba za minutu měl první lajk. </w:t>
      </w:r>
    </w:p>
    <w:p w:rsidR="00F36BDC" w:rsidRPr="00FD3C51" w:rsidRDefault="00F36BDC" w:rsidP="00F36BDC">
      <w:pPr>
        <w:ind w:firstLine="708"/>
        <w:rPr>
          <w:rFonts w:asciiTheme="majorHAnsi" w:hAnsiTheme="majorHAnsi"/>
          <w:sz w:val="20"/>
          <w:szCs w:val="20"/>
        </w:rPr>
      </w:pPr>
      <w:r w:rsidRPr="00FD3C51">
        <w:rPr>
          <w:rFonts w:asciiTheme="majorHAnsi" w:hAnsiTheme="majorHAnsi"/>
          <w:sz w:val="20"/>
          <w:szCs w:val="20"/>
        </w:rPr>
        <w:t xml:space="preserve">Byl to jeho kamarád Jirka </w:t>
      </w:r>
      <w:proofErr w:type="spellStart"/>
      <w:r w:rsidRPr="00FD3C51">
        <w:rPr>
          <w:rFonts w:asciiTheme="majorHAnsi" w:hAnsiTheme="majorHAnsi"/>
          <w:sz w:val="20"/>
          <w:szCs w:val="20"/>
        </w:rPr>
        <w:t>Hemza</w:t>
      </w:r>
      <w:proofErr w:type="spellEnd"/>
      <w:r w:rsidRPr="00FD3C51">
        <w:rPr>
          <w:rFonts w:asciiTheme="majorHAnsi" w:hAnsiTheme="majorHAnsi"/>
          <w:sz w:val="20"/>
          <w:szCs w:val="20"/>
        </w:rPr>
        <w:t xml:space="preserve">, dříve ne moc úspěšný herec, dnes street umělec, performer, kavárník a facebookový mudrc. Zanedlouho se na stránce objevil i jeho komentář, který z jemně vyjádřeného obdivu pomalu přecházel do nářku nad českým národem: </w:t>
      </w:r>
    </w:p>
    <w:p w:rsidR="00F36BDC" w:rsidRPr="00FD3C51" w:rsidRDefault="00F36BDC" w:rsidP="00F36BDC">
      <w:pPr>
        <w:ind w:firstLine="708"/>
        <w:rPr>
          <w:rFonts w:asciiTheme="majorHAnsi" w:hAnsiTheme="majorHAnsi"/>
          <w:i/>
          <w:sz w:val="20"/>
          <w:szCs w:val="20"/>
        </w:rPr>
      </w:pPr>
      <w:r w:rsidRPr="00FD3C51">
        <w:rPr>
          <w:rFonts w:asciiTheme="majorHAnsi" w:hAnsiTheme="majorHAnsi"/>
          <w:i/>
          <w:sz w:val="20"/>
          <w:szCs w:val="20"/>
        </w:rPr>
        <w:t xml:space="preserve">Tak tahle práce by mi voněla jako žádná jiná… Kamarád </w:t>
      </w:r>
      <w:proofErr w:type="spellStart"/>
      <w:r w:rsidRPr="00FD3C51">
        <w:rPr>
          <w:rFonts w:asciiTheme="majorHAnsi" w:hAnsiTheme="majorHAnsi"/>
          <w:i/>
          <w:sz w:val="20"/>
          <w:szCs w:val="20"/>
        </w:rPr>
        <w:t>chmelie</w:t>
      </w:r>
      <w:proofErr w:type="spellEnd"/>
      <w:r w:rsidRPr="00FD3C51">
        <w:rPr>
          <w:rFonts w:asciiTheme="majorHAnsi" w:hAnsiTheme="majorHAnsi"/>
          <w:i/>
          <w:sz w:val="20"/>
          <w:szCs w:val="20"/>
        </w:rPr>
        <w:t xml:space="preserve"> svůj skvostný letenský ležák a já si říkám, kde jsou všichni ti šikovní Češi, ta sůl naší země? Kam zmizeli? Odešli spolu se sudetskými Němci? </w:t>
      </w:r>
    </w:p>
    <w:p w:rsidR="00F36BDC" w:rsidRPr="00FD3C51" w:rsidRDefault="00F36BDC" w:rsidP="00F36BDC">
      <w:pPr>
        <w:ind w:firstLine="708"/>
        <w:rPr>
          <w:rFonts w:asciiTheme="majorHAnsi" w:hAnsiTheme="majorHAnsi"/>
          <w:sz w:val="20"/>
          <w:szCs w:val="20"/>
        </w:rPr>
      </w:pPr>
      <w:r w:rsidRPr="00FD3C51">
        <w:rPr>
          <w:rFonts w:asciiTheme="majorHAnsi" w:hAnsiTheme="majorHAnsi"/>
          <w:sz w:val="20"/>
          <w:szCs w:val="20"/>
        </w:rPr>
        <w:t xml:space="preserve">Komentář měl okamžitě lajků víc než dost a za ním se začaly kaskádovitě objevovat další žalmy kosmopolitních </w:t>
      </w:r>
      <w:proofErr w:type="spellStart"/>
      <w:r w:rsidRPr="00FD3C51">
        <w:rPr>
          <w:rFonts w:asciiTheme="majorHAnsi" w:hAnsiTheme="majorHAnsi"/>
          <w:i/>
          <w:sz w:val="20"/>
          <w:szCs w:val="20"/>
        </w:rPr>
        <w:t>followerů</w:t>
      </w:r>
      <w:proofErr w:type="spellEnd"/>
      <w:r w:rsidRPr="00FD3C51">
        <w:rPr>
          <w:rFonts w:asciiTheme="majorHAnsi" w:hAnsiTheme="majorHAnsi"/>
          <w:sz w:val="20"/>
          <w:szCs w:val="20"/>
        </w:rPr>
        <w:t xml:space="preserve">, kteří se styděli za to, že jsou Češi. Popravdě řečeno — Peter vůbec pracovat nemusel. Jeho otec byl jedním ze slovenských miliardářů zbohatnuvších na přesunech státního majetku (který poctivě spravovali) do soukromých rukou (které byly jejich) přes nedohledatelnou společnost na Kypru. Peter vystudoval prestižní zahraniční školu, ale protože se nikde jinde neuplatnil a přátele si na škole nenašel, zakotvil nakonec v Praze, kde se snažil vymanit z vlivu tatínkových peněz. Pokusil se tedy udělat něco, čemu se dříve říkalo rozjet firmu, dnes tedy po slovensky — </w:t>
      </w:r>
      <w:r w:rsidRPr="00FD3C51">
        <w:rPr>
          <w:rFonts w:asciiTheme="majorHAnsi" w:hAnsiTheme="majorHAnsi"/>
          <w:i/>
          <w:sz w:val="20"/>
          <w:szCs w:val="20"/>
        </w:rPr>
        <w:t>start-up</w:t>
      </w:r>
      <w:r w:rsidRPr="00FD3C51">
        <w:rPr>
          <w:rFonts w:asciiTheme="majorHAnsi" w:hAnsiTheme="majorHAnsi"/>
          <w:sz w:val="20"/>
          <w:szCs w:val="20"/>
        </w:rPr>
        <w:t xml:space="preserve">. Potíž byla v tom, že tomu můžete říkat, jak chcete, ale pokud umíte hovno, rozjedete tak maximálně výrobu </w:t>
      </w:r>
      <w:proofErr w:type="spellStart"/>
      <w:r w:rsidRPr="00FD3C51">
        <w:rPr>
          <w:rFonts w:asciiTheme="majorHAnsi" w:hAnsiTheme="majorHAnsi"/>
          <w:sz w:val="20"/>
          <w:szCs w:val="20"/>
        </w:rPr>
        <w:t>hajzlpapírů</w:t>
      </w:r>
      <w:proofErr w:type="spellEnd"/>
      <w:r w:rsidRPr="00FD3C51">
        <w:rPr>
          <w:rFonts w:asciiTheme="majorHAnsi" w:hAnsiTheme="majorHAnsi"/>
          <w:sz w:val="20"/>
          <w:szCs w:val="20"/>
        </w:rPr>
        <w:t xml:space="preserve">. </w:t>
      </w:r>
    </w:p>
    <w:p w:rsidR="00F36BDC" w:rsidRPr="00FD3C51" w:rsidRDefault="00F36BDC" w:rsidP="00F36BDC">
      <w:pPr>
        <w:rPr>
          <w:rFonts w:asciiTheme="majorHAnsi" w:hAnsiTheme="majorHAnsi"/>
          <w:sz w:val="20"/>
          <w:szCs w:val="20"/>
        </w:rPr>
      </w:pPr>
    </w:p>
    <w:p w:rsidR="00F36BDC" w:rsidRPr="00FD3C51" w:rsidRDefault="00F36BDC" w:rsidP="00F36BDC">
      <w:pPr>
        <w:rPr>
          <w:rFonts w:asciiTheme="majorHAnsi" w:hAnsiTheme="majorHAnsi"/>
          <w:sz w:val="20"/>
          <w:szCs w:val="20"/>
        </w:rPr>
      </w:pPr>
      <w:r>
        <w:rPr>
          <w:rFonts w:asciiTheme="majorHAnsi" w:hAnsiTheme="majorHAnsi"/>
          <w:sz w:val="20"/>
          <w:szCs w:val="20"/>
        </w:rPr>
        <w:t>(</w:t>
      </w:r>
      <w:r w:rsidRPr="00FD3C51">
        <w:rPr>
          <w:rFonts w:asciiTheme="majorHAnsi" w:hAnsiTheme="majorHAnsi"/>
          <w:sz w:val="20"/>
          <w:szCs w:val="20"/>
        </w:rPr>
        <w:t xml:space="preserve">Ondřej </w:t>
      </w:r>
      <w:proofErr w:type="spellStart"/>
      <w:r w:rsidRPr="00FD3C51">
        <w:rPr>
          <w:rFonts w:asciiTheme="majorHAnsi" w:hAnsiTheme="majorHAnsi"/>
          <w:sz w:val="20"/>
          <w:szCs w:val="20"/>
        </w:rPr>
        <w:t>Hübl</w:t>
      </w:r>
      <w:proofErr w:type="spellEnd"/>
      <w:r w:rsidRPr="00FD3C51">
        <w:rPr>
          <w:rFonts w:asciiTheme="majorHAnsi" w:hAnsiTheme="majorHAnsi"/>
          <w:sz w:val="20"/>
          <w:szCs w:val="20"/>
        </w:rPr>
        <w:t>: Hod mrtvou labutí. Druhé město, 2018</w:t>
      </w:r>
      <w:r>
        <w:rPr>
          <w:rFonts w:asciiTheme="majorHAnsi" w:hAnsiTheme="majorHAnsi"/>
          <w:sz w:val="20"/>
          <w:szCs w:val="20"/>
        </w:rPr>
        <w:t>)</w:t>
      </w:r>
    </w:p>
    <w:p w:rsidR="00F36BDC" w:rsidRPr="00FD3C51" w:rsidRDefault="00F36BDC" w:rsidP="00F36BDC">
      <w:pPr>
        <w:rPr>
          <w:rFonts w:asciiTheme="majorHAnsi" w:hAnsiTheme="majorHAnsi"/>
          <w:sz w:val="20"/>
          <w:szCs w:val="20"/>
        </w:rPr>
      </w:pPr>
    </w:p>
    <w:p w:rsidR="00F36BDC" w:rsidRPr="00FD3C51" w:rsidRDefault="00F36BDC" w:rsidP="00F36BDC">
      <w:pPr>
        <w:pBdr>
          <w:top w:val="single" w:sz="4" w:space="1" w:color="auto"/>
          <w:left w:val="single" w:sz="4" w:space="1" w:color="auto"/>
          <w:bottom w:val="single" w:sz="4" w:space="1" w:color="auto"/>
          <w:right w:val="single" w:sz="4" w:space="1" w:color="auto"/>
        </w:pBdr>
        <w:rPr>
          <w:rFonts w:asciiTheme="majorHAnsi" w:hAnsiTheme="majorHAnsi"/>
          <w:b/>
          <w:sz w:val="20"/>
          <w:szCs w:val="20"/>
        </w:rPr>
      </w:pPr>
      <w:r w:rsidRPr="00FD3C51">
        <w:rPr>
          <w:rFonts w:asciiTheme="majorHAnsi" w:hAnsiTheme="majorHAnsi"/>
          <w:b/>
          <w:sz w:val="20"/>
          <w:szCs w:val="20"/>
        </w:rPr>
        <w:t>Otázky a úkoly k textu:</w:t>
      </w:r>
    </w:p>
    <w:p w:rsidR="00F36BDC" w:rsidRPr="00FD3C51" w:rsidRDefault="00F36BDC" w:rsidP="00F36BDC">
      <w:pPr>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1) Charakterizujte celkovou jazykovou stránku textu</w:t>
      </w:r>
    </w:p>
    <w:p w:rsidR="00F36BDC" w:rsidRPr="00FD3C51" w:rsidRDefault="00F36BDC" w:rsidP="00F36BDC">
      <w:pPr>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2) Vyhledejte cizí a přejatá slova – jakým způsobem většina z nich pronikla do češtiny?</w:t>
      </w:r>
    </w:p>
    <w:p w:rsidR="00F36BDC" w:rsidRPr="00FD3C51" w:rsidRDefault="00F36BDC" w:rsidP="00F36BDC">
      <w:pPr>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 xml:space="preserve">3) Jak se liší slova </w:t>
      </w:r>
      <w:r w:rsidRPr="00FD3C51">
        <w:rPr>
          <w:rFonts w:asciiTheme="majorHAnsi" w:hAnsiTheme="majorHAnsi"/>
          <w:i/>
          <w:sz w:val="20"/>
          <w:szCs w:val="20"/>
        </w:rPr>
        <w:t xml:space="preserve">lajk, </w:t>
      </w:r>
      <w:proofErr w:type="spellStart"/>
      <w:r w:rsidRPr="00FD3C51">
        <w:rPr>
          <w:rFonts w:asciiTheme="majorHAnsi" w:hAnsiTheme="majorHAnsi"/>
          <w:i/>
          <w:sz w:val="20"/>
          <w:szCs w:val="20"/>
        </w:rPr>
        <w:t>lajkovat</w:t>
      </w:r>
      <w:proofErr w:type="spellEnd"/>
      <w:r w:rsidRPr="00FD3C51">
        <w:rPr>
          <w:rFonts w:asciiTheme="majorHAnsi" w:hAnsiTheme="majorHAnsi"/>
          <w:i/>
          <w:sz w:val="20"/>
          <w:szCs w:val="20"/>
        </w:rPr>
        <w:t xml:space="preserve">, </w:t>
      </w:r>
      <w:proofErr w:type="spellStart"/>
      <w:r w:rsidRPr="00FD3C51">
        <w:rPr>
          <w:rFonts w:asciiTheme="majorHAnsi" w:hAnsiTheme="majorHAnsi"/>
          <w:i/>
          <w:sz w:val="20"/>
          <w:szCs w:val="20"/>
        </w:rPr>
        <w:t>Appka</w:t>
      </w:r>
      <w:proofErr w:type="spellEnd"/>
      <w:r w:rsidRPr="00FD3C51">
        <w:rPr>
          <w:rFonts w:asciiTheme="majorHAnsi" w:hAnsiTheme="majorHAnsi"/>
          <w:i/>
          <w:sz w:val="20"/>
          <w:szCs w:val="20"/>
        </w:rPr>
        <w:t xml:space="preserve">, smajlík </w:t>
      </w:r>
      <w:r w:rsidRPr="00FD3C51">
        <w:rPr>
          <w:rFonts w:asciiTheme="majorHAnsi" w:hAnsiTheme="majorHAnsi"/>
          <w:sz w:val="20"/>
          <w:szCs w:val="20"/>
        </w:rPr>
        <w:t>od ostatních přejatých slov?</w:t>
      </w:r>
    </w:p>
    <w:p w:rsidR="00F36BDC" w:rsidRPr="00FD3C51" w:rsidRDefault="00F36BDC" w:rsidP="00F36BDC">
      <w:pPr>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4) Vyhledejte propria a rozdělte je do skupin podle pojmenovávané skutečnosti</w:t>
      </w:r>
    </w:p>
    <w:p w:rsidR="00F36BDC" w:rsidRPr="00FD3C51" w:rsidRDefault="00F36BDC" w:rsidP="00F36BDC">
      <w:pPr>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5) Vyhledejte příklady profesní mluvy</w:t>
      </w:r>
    </w:p>
    <w:p w:rsidR="00F36BDC" w:rsidRPr="00FD3C51" w:rsidRDefault="00F36BDC" w:rsidP="00F36BDC">
      <w:pPr>
        <w:pBdr>
          <w:top w:val="single" w:sz="4" w:space="1" w:color="auto"/>
          <w:left w:val="single" w:sz="4" w:space="1" w:color="auto"/>
          <w:bottom w:val="single" w:sz="4" w:space="1" w:color="auto"/>
          <w:right w:val="single" w:sz="4" w:space="1" w:color="auto"/>
        </w:pBdr>
        <w:rPr>
          <w:rFonts w:asciiTheme="majorHAnsi" w:hAnsiTheme="majorHAnsi"/>
          <w:sz w:val="20"/>
          <w:szCs w:val="20"/>
        </w:rPr>
      </w:pPr>
      <w:r w:rsidRPr="00FD3C51">
        <w:rPr>
          <w:rFonts w:asciiTheme="majorHAnsi" w:hAnsiTheme="majorHAnsi"/>
          <w:sz w:val="20"/>
          <w:szCs w:val="20"/>
        </w:rPr>
        <w:t>6) Jaký typ promluv postav je v textu užit? Jakou má v textu funkci?</w:t>
      </w:r>
    </w:p>
    <w:p w:rsidR="00F36BDC" w:rsidRDefault="00F36BDC">
      <w:pPr>
        <w:rPr>
          <w:b/>
          <w:bCs/>
        </w:rPr>
      </w:pPr>
    </w:p>
    <w:p w:rsidR="00D2328C" w:rsidRDefault="00D2328C">
      <w:pPr>
        <w:rPr>
          <w:b/>
          <w:bCs/>
        </w:rPr>
      </w:pPr>
      <w:r>
        <w:rPr>
          <w:b/>
          <w:bCs/>
        </w:rPr>
        <w:t>- řešení projdeme společně během online konzultací, které budou probíhat po 30. 4. v rámci vaší přípravy na maturitu</w:t>
      </w:r>
    </w:p>
    <w:p w:rsidR="00D2328C" w:rsidRDefault="00D2328C">
      <w:pPr>
        <w:rPr>
          <w:b/>
          <w:bCs/>
        </w:rPr>
      </w:pPr>
      <w:r>
        <w:rPr>
          <w:b/>
          <w:bCs/>
        </w:rPr>
        <w:t>- tyto konzultace budou dobrovolné, ale doporučené, protože budeme procvičovat vše, co vás u maturity může čekat</w:t>
      </w:r>
    </w:p>
    <w:p w:rsidR="00D2328C" w:rsidRPr="0047101A" w:rsidRDefault="00D2328C">
      <w:pPr>
        <w:rPr>
          <w:b/>
          <w:bCs/>
        </w:rPr>
      </w:pPr>
      <w:r>
        <w:rPr>
          <w:b/>
          <w:bCs/>
        </w:rPr>
        <w:t>- na webu státní maturity si můžete sami projít vzorové didaktické testy z ČJL (</w:t>
      </w:r>
      <w:proofErr w:type="spellStart"/>
      <w:r>
        <w:rPr>
          <w:b/>
          <w:bCs/>
        </w:rPr>
        <w:t>didakťák</w:t>
      </w:r>
      <w:proofErr w:type="spellEnd"/>
      <w:r>
        <w:rPr>
          <w:b/>
          <w:bCs/>
        </w:rPr>
        <w:t xml:space="preserve"> asi zvládnete, ale jde také o to, na kolik procent – od toho se odvíjí výsledná známka)</w:t>
      </w:r>
    </w:p>
    <w:sectPr w:rsidR="00D2328C" w:rsidRPr="00471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amaticbold">
    <w:altName w:val="Cambria"/>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A45A0"/>
    <w:multiLevelType w:val="multilevel"/>
    <w:tmpl w:val="80AA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7D"/>
    <w:rsid w:val="00055FC3"/>
    <w:rsid w:val="00197302"/>
    <w:rsid w:val="001B1C5F"/>
    <w:rsid w:val="0047101A"/>
    <w:rsid w:val="00623AD5"/>
    <w:rsid w:val="007D577D"/>
    <w:rsid w:val="008F11E5"/>
    <w:rsid w:val="00B070D3"/>
    <w:rsid w:val="00C612A7"/>
    <w:rsid w:val="00D2328C"/>
    <w:rsid w:val="00F36BDC"/>
    <w:rsid w:val="00F76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DB6F"/>
  <w15:chartTrackingRefBased/>
  <w15:docId w15:val="{F8983E59-5468-4E0F-B33F-84EAE522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F36BD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6B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6BDC"/>
    <w:rPr>
      <w:rFonts w:ascii="Segoe UI" w:hAnsi="Segoe UI" w:cs="Segoe UI"/>
      <w:sz w:val="18"/>
      <w:szCs w:val="18"/>
    </w:rPr>
  </w:style>
  <w:style w:type="character" w:customStyle="1" w:styleId="Nadpis3Char">
    <w:name w:val="Nadpis 3 Char"/>
    <w:basedOn w:val="Standardnpsmoodstavce"/>
    <w:link w:val="Nadpis3"/>
    <w:uiPriority w:val="9"/>
    <w:semiHidden/>
    <w:rsid w:val="00F36BDC"/>
    <w:rPr>
      <w:rFonts w:asciiTheme="majorHAnsi" w:eastAsiaTheme="majorEastAsia" w:hAnsiTheme="majorHAnsi" w:cstheme="majorBidi"/>
      <w:color w:val="1F3763" w:themeColor="accent1" w:themeShade="7F"/>
      <w:sz w:val="24"/>
      <w:szCs w:val="24"/>
      <w:bdr w:val="nil"/>
      <w:lang w:val="en-US"/>
    </w:rPr>
  </w:style>
  <w:style w:type="character" w:styleId="Hypertextovodkaz">
    <w:name w:val="Hyperlink"/>
    <w:rsid w:val="00F36BDC"/>
    <w:rPr>
      <w:u w:val="single"/>
    </w:rPr>
  </w:style>
  <w:style w:type="paragraph" w:customStyle="1" w:styleId="Body">
    <w:name w:val="Body"/>
    <w:rsid w:val="00F36B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paragraph" w:styleId="Normlnweb">
    <w:name w:val="Normal (Web)"/>
    <w:basedOn w:val="Normln"/>
    <w:uiPriority w:val="99"/>
    <w:unhideWhenUsed/>
    <w:rsid w:val="00F36B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36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interaktivni.rozhlas.cz/prezidentske-projevy/#2018-zeman-1" TargetMode="External"/><Relationship Id="rId13" Type="http://schemas.openxmlformats.org/officeDocument/2006/relationships/hyperlink" Target="http://www.idnes.cz" TargetMode="External"/><Relationship Id="rId3" Type="http://schemas.openxmlformats.org/officeDocument/2006/relationships/settings" Target="settings.xml"/><Relationship Id="rId7" Type="http://schemas.openxmlformats.org/officeDocument/2006/relationships/hyperlink" Target="https://www.youtube.com/watch?v=8nqgq7LsXk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vH87gP3A0s" TargetMode="External"/><Relationship Id="rId11" Type="http://schemas.openxmlformats.org/officeDocument/2006/relationships/hyperlink" Target="https://nzu-zadosti2015.sfzp.cz/" TargetMode="External"/><Relationship Id="rId5" Type="http://schemas.openxmlformats.org/officeDocument/2006/relationships/hyperlink" Target="https://www.youtube.com/watch?v=lreJDKd3tLA" TargetMode="External"/><Relationship Id="rId15" Type="http://schemas.openxmlformats.org/officeDocument/2006/relationships/image" Target="media/image4.gif"/><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witter.com/home?status=https://interaktivni.rozhlas.cz/prezidentske-projevy/#2018-zeman-1 V%C3%A1%C5%BEen%C3%AD a%C2%A0mil%C3%AD spoluob%C4%8Dan%C3%A9, p%C5%99eji v%C3%A1m kr%C3%A1sn%C3%BD dobr%C3%BD den," TargetMode="Externa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1748</Words>
  <Characters>10315</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2</cp:revision>
  <dcterms:created xsi:type="dcterms:W3CDTF">2020-04-21T15:36:00Z</dcterms:created>
  <dcterms:modified xsi:type="dcterms:W3CDTF">2020-04-21T21:50:00Z</dcterms:modified>
</cp:coreProperties>
</file>