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B2" w:rsidRPr="00956A46" w:rsidRDefault="00F43CB2" w:rsidP="00F43CB2">
      <w:pPr>
        <w:rPr>
          <w:b/>
        </w:rPr>
      </w:pPr>
      <w:r>
        <w:rPr>
          <w:b/>
        </w:rPr>
        <w:t>NJ K3A2 samostudium 21</w:t>
      </w:r>
      <w:r w:rsidRPr="00956A46">
        <w:rPr>
          <w:b/>
        </w:rPr>
        <w:t>.</w:t>
      </w:r>
      <w:r>
        <w:rPr>
          <w:b/>
        </w:rPr>
        <w:t xml:space="preserve"> </w:t>
      </w:r>
      <w:r w:rsidRPr="00956A46">
        <w:rPr>
          <w:b/>
        </w:rPr>
        <w:t>4.</w:t>
      </w:r>
      <w:r>
        <w:rPr>
          <w:b/>
        </w:rPr>
        <w:t xml:space="preserve"> </w:t>
      </w:r>
      <w:r w:rsidRPr="00956A46">
        <w:rPr>
          <w:b/>
        </w:rPr>
        <w:t>2020</w:t>
      </w:r>
    </w:p>
    <w:p w:rsidR="00F43CB2" w:rsidRDefault="00F43CB2" w:rsidP="00F43CB2">
      <w:pPr>
        <w:pStyle w:val="Odstavecseseznamem"/>
        <w:numPr>
          <w:ilvl w:val="0"/>
          <w:numId w:val="1"/>
        </w:numPr>
      </w:pPr>
      <w:r>
        <w:t xml:space="preserve">hlavní téma: </w:t>
      </w:r>
      <w:r w:rsidRPr="002919DF">
        <w:rPr>
          <w:b/>
        </w:rPr>
        <w:t>předložky místa</w:t>
      </w:r>
    </w:p>
    <w:p w:rsidR="00F43CB2" w:rsidRDefault="00F43CB2" w:rsidP="00F43CB2">
      <w:pPr>
        <w:pStyle w:val="Odstavecseseznamem"/>
        <w:numPr>
          <w:ilvl w:val="0"/>
          <w:numId w:val="1"/>
        </w:numPr>
      </w:pPr>
      <w:r>
        <w:t>na základě dosavadního pozorování předložek místa v úloze 2/str. 31, které jste mi měli poslat e-mailem jako úkol, byste měli mít základní představu o jejich chování</w:t>
      </w:r>
    </w:p>
    <w:p w:rsidR="00F43CB2" w:rsidRDefault="00F43CB2" w:rsidP="00F43CB2">
      <w:pPr>
        <w:pStyle w:val="Odstavecseseznamem"/>
        <w:numPr>
          <w:ilvl w:val="0"/>
          <w:numId w:val="1"/>
        </w:numPr>
      </w:pPr>
      <w:r>
        <w:t xml:space="preserve">dnes si pravidla upřesníme </w:t>
      </w:r>
    </w:p>
    <w:p w:rsidR="00F43CB2" w:rsidRDefault="00F43CB2" w:rsidP="00F43CB2">
      <w:pPr>
        <w:pStyle w:val="Odstavecseseznamem"/>
        <w:numPr>
          <w:ilvl w:val="0"/>
          <w:numId w:val="1"/>
        </w:numPr>
      </w:pPr>
      <w:r>
        <w:t>dne</w:t>
      </w:r>
      <w:r w:rsidR="002919DF">
        <w:t>s</w:t>
      </w:r>
      <w:r>
        <w:t xml:space="preserve"> 21.</w:t>
      </w:r>
      <w:r w:rsidR="002919DF">
        <w:t xml:space="preserve"> </w:t>
      </w:r>
      <w:r>
        <w:t>4.</w:t>
      </w:r>
      <w:r w:rsidR="002919DF">
        <w:t xml:space="preserve"> </w:t>
      </w:r>
      <w:r>
        <w:t xml:space="preserve">2020 </w:t>
      </w:r>
      <w:proofErr w:type="gramStart"/>
      <w:r>
        <w:t>ve</w:t>
      </w:r>
      <w:proofErr w:type="gramEnd"/>
      <w:r>
        <w:t xml:space="preserve"> 12:00 iniciuji on-line hodinu (dobrovolnou), v níž bychom si ujasnili chování předložek s místními názvy. Na Vaše e-maily zašlu link pro vstup do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 před 12h. Preferuji, abyste si po přihlášení vypnuli kamery i mikrofony a v případě otázek se mnou komunikovali pomocí chatu (abychom kanál nepřetížili a spojení fungovalo)</w:t>
      </w:r>
    </w:p>
    <w:p w:rsidR="00F43CB2" w:rsidRDefault="00F43CB2" w:rsidP="00F43CB2">
      <w:pPr>
        <w:pStyle w:val="Odstavecseseznamem"/>
        <w:numPr>
          <w:ilvl w:val="0"/>
          <w:numId w:val="1"/>
        </w:numPr>
      </w:pPr>
      <w:r>
        <w:t>Pro ty, kteří se on-line výuky nezúčastní (i pro všechny ostatní), nabízím přehled této problematiky v písemné podobě.</w:t>
      </w:r>
    </w:p>
    <w:p w:rsidR="00F43CB2" w:rsidRDefault="00F43CB2" w:rsidP="00F43CB2">
      <w:pPr>
        <w:pStyle w:val="Odstavecseseznamem"/>
        <w:numPr>
          <w:ilvl w:val="0"/>
          <w:numId w:val="1"/>
        </w:numPr>
      </w:pPr>
      <w:r>
        <w:t xml:space="preserve">Po probrání gramatiky je třeba: </w:t>
      </w:r>
    </w:p>
    <w:p w:rsidR="002919DF" w:rsidRDefault="002919DF" w:rsidP="002919DF">
      <w:pPr>
        <w:pStyle w:val="Odstavecseseznamem"/>
        <w:numPr>
          <w:ilvl w:val="1"/>
          <w:numId w:val="1"/>
        </w:numPr>
      </w:pPr>
      <w:r>
        <w:t>vypsat si místní názvy (obecné i konkrétní) ze strany 31 (</w:t>
      </w:r>
      <w:proofErr w:type="spellStart"/>
      <w:r>
        <w:t>cv</w:t>
      </w:r>
      <w:proofErr w:type="spellEnd"/>
      <w:r>
        <w:t>. 2 a 4) učebnice a dohledat k nim, jakého rodu jsou, např. s </w:t>
      </w:r>
      <w:proofErr w:type="spellStart"/>
      <w:proofErr w:type="gramStart"/>
      <w:r>
        <w:t>Meer</w:t>
      </w:r>
      <w:proofErr w:type="spellEnd"/>
      <w:proofErr w:type="gramEnd"/>
      <w:r>
        <w:t xml:space="preserve"> – moře, s </w:t>
      </w:r>
      <w:proofErr w:type="spellStart"/>
      <w:r>
        <w:t>Gebirge</w:t>
      </w:r>
      <w:proofErr w:type="spellEnd"/>
      <w:r>
        <w:t xml:space="preserve"> – pohoří, s Frankfurt – Frankfurt, s Tibet – Tibet, e </w:t>
      </w:r>
      <w:proofErr w:type="spellStart"/>
      <w:r>
        <w:t>Ostsee</w:t>
      </w:r>
      <w:proofErr w:type="spellEnd"/>
      <w:r>
        <w:t xml:space="preserve"> – Baltské moře</w:t>
      </w:r>
    </w:p>
    <w:p w:rsidR="002919DF" w:rsidRDefault="002919DF" w:rsidP="002919DF">
      <w:pPr>
        <w:pStyle w:val="Odstavecseseznamem"/>
        <w:numPr>
          <w:ilvl w:val="1"/>
          <w:numId w:val="1"/>
        </w:numPr>
      </w:pPr>
      <w:r>
        <w:t xml:space="preserve">následně ke každému z názvů/označení místa zvolit správnou předložku a tvar pro vyjádření příslovečného určení místa na otázku </w:t>
      </w:r>
      <w:proofErr w:type="gramStart"/>
      <w:r>
        <w:t>Kde? a Kam</w:t>
      </w:r>
      <w:proofErr w:type="gramEnd"/>
      <w:r>
        <w:t>?</w:t>
      </w:r>
    </w:p>
    <w:p w:rsidR="002919DF" w:rsidRDefault="002919DF" w:rsidP="002919DF">
      <w:pPr>
        <w:pStyle w:val="Odstavecseseznamem"/>
        <w:numPr>
          <w:ilvl w:val="1"/>
          <w:numId w:val="1"/>
        </w:numPr>
      </w:pPr>
      <w:r>
        <w:t>toto zpracování může vypadat následujícím způsobem – vizte níže</w:t>
      </w:r>
    </w:p>
    <w:p w:rsidR="002919DF" w:rsidRDefault="002919DF" w:rsidP="002919DF">
      <w:pPr>
        <w:pStyle w:val="Odstavecseseznamem"/>
        <w:numPr>
          <w:ilvl w:val="1"/>
          <w:numId w:val="1"/>
        </w:numPr>
      </w:pPr>
      <w:r>
        <w:t>tento úkol odevzdejte do 27. 4. 2020  23:59 e-mailem</w:t>
      </w:r>
    </w:p>
    <w:p w:rsidR="002919DF" w:rsidRDefault="002919DF" w:rsidP="002919DF">
      <w:r>
        <w:t>Vzor vypracování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919DF" w:rsidTr="002919DF">
        <w:tc>
          <w:tcPr>
            <w:tcW w:w="3070" w:type="dxa"/>
          </w:tcPr>
          <w:p w:rsidR="002919DF" w:rsidRDefault="002919DF" w:rsidP="002919DF">
            <w:pPr>
              <w:jc w:val="center"/>
            </w:pPr>
            <w:r>
              <w:t>MÍSTNÍ NÁZEV/OZNAČENÍ</w:t>
            </w:r>
          </w:p>
        </w:tc>
        <w:tc>
          <w:tcPr>
            <w:tcW w:w="3071" w:type="dxa"/>
          </w:tcPr>
          <w:p w:rsidR="002919DF" w:rsidRDefault="002919DF" w:rsidP="002919DF">
            <w:pPr>
              <w:jc w:val="center"/>
            </w:pPr>
            <w:r>
              <w:t>KDE?</w:t>
            </w:r>
          </w:p>
        </w:tc>
        <w:tc>
          <w:tcPr>
            <w:tcW w:w="3071" w:type="dxa"/>
          </w:tcPr>
          <w:p w:rsidR="002919DF" w:rsidRDefault="002919DF" w:rsidP="002919DF">
            <w:pPr>
              <w:jc w:val="center"/>
            </w:pPr>
            <w:r>
              <w:t>KAM?</w:t>
            </w:r>
          </w:p>
        </w:tc>
      </w:tr>
      <w:tr w:rsidR="002919DF" w:rsidTr="002919DF">
        <w:tc>
          <w:tcPr>
            <w:tcW w:w="3070" w:type="dxa"/>
          </w:tcPr>
          <w:p w:rsidR="002919DF" w:rsidRDefault="002919DF" w:rsidP="002919DF">
            <w:r>
              <w:t xml:space="preserve">s </w:t>
            </w:r>
            <w:proofErr w:type="spellStart"/>
            <w:proofErr w:type="gramStart"/>
            <w:r>
              <w:t>Meer</w:t>
            </w:r>
            <w:proofErr w:type="spellEnd"/>
            <w:proofErr w:type="gramEnd"/>
          </w:p>
        </w:tc>
        <w:tc>
          <w:tcPr>
            <w:tcW w:w="3071" w:type="dxa"/>
          </w:tcPr>
          <w:p w:rsidR="002919DF" w:rsidRDefault="002919DF" w:rsidP="002919DF">
            <w:proofErr w:type="spellStart"/>
            <w:proofErr w:type="gramStart"/>
            <w:r>
              <w:t>am</w:t>
            </w:r>
            <w:proofErr w:type="spellEnd"/>
            <w:proofErr w:type="gramEnd"/>
            <w:r>
              <w:t xml:space="preserve"> </w:t>
            </w:r>
            <w:proofErr w:type="spellStart"/>
            <w:proofErr w:type="gramStart"/>
            <w:r>
              <w:t>Meer</w:t>
            </w:r>
            <w:proofErr w:type="spellEnd"/>
            <w:proofErr w:type="gramEnd"/>
            <w:r>
              <w:t xml:space="preserve"> – u moře</w:t>
            </w:r>
          </w:p>
        </w:tc>
        <w:tc>
          <w:tcPr>
            <w:tcW w:w="3071" w:type="dxa"/>
          </w:tcPr>
          <w:p w:rsidR="002919DF" w:rsidRDefault="002919DF" w:rsidP="002919DF">
            <w:proofErr w:type="spellStart"/>
            <w:r>
              <w:t>ans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– k moři</w:t>
            </w:r>
          </w:p>
        </w:tc>
      </w:tr>
      <w:tr w:rsidR="002919DF" w:rsidTr="002919DF">
        <w:tc>
          <w:tcPr>
            <w:tcW w:w="3070" w:type="dxa"/>
          </w:tcPr>
          <w:p w:rsidR="002919DF" w:rsidRDefault="002919DF" w:rsidP="002919DF">
            <w:r>
              <w:t xml:space="preserve">s </w:t>
            </w:r>
            <w:proofErr w:type="gramStart"/>
            <w:r>
              <w:t>Paris</w:t>
            </w:r>
            <w:proofErr w:type="gramEnd"/>
          </w:p>
        </w:tc>
        <w:tc>
          <w:tcPr>
            <w:tcW w:w="3071" w:type="dxa"/>
          </w:tcPr>
          <w:p w:rsidR="002919DF" w:rsidRDefault="002919DF" w:rsidP="002919DF">
            <w:r>
              <w:t>in Paris – v Paříži</w:t>
            </w:r>
          </w:p>
        </w:tc>
        <w:tc>
          <w:tcPr>
            <w:tcW w:w="3071" w:type="dxa"/>
          </w:tcPr>
          <w:p w:rsidR="002919DF" w:rsidRDefault="002919DF" w:rsidP="002919DF">
            <w:r>
              <w:t>nach Paris – do Paříže</w:t>
            </w:r>
          </w:p>
        </w:tc>
      </w:tr>
      <w:tr w:rsidR="002919DF" w:rsidTr="002919DF">
        <w:tc>
          <w:tcPr>
            <w:tcW w:w="3070" w:type="dxa"/>
          </w:tcPr>
          <w:p w:rsidR="002919DF" w:rsidRDefault="002919DF" w:rsidP="002919DF">
            <w:r>
              <w:t xml:space="preserve">s </w:t>
            </w:r>
            <w:proofErr w:type="spellStart"/>
            <w:r>
              <w:t>Gebirge</w:t>
            </w:r>
            <w:proofErr w:type="spellEnd"/>
          </w:p>
        </w:tc>
        <w:tc>
          <w:tcPr>
            <w:tcW w:w="3071" w:type="dxa"/>
          </w:tcPr>
          <w:p w:rsidR="002919DF" w:rsidRDefault="002919DF" w:rsidP="002919DF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Gebirge</w:t>
            </w:r>
            <w:proofErr w:type="spellEnd"/>
            <w:r>
              <w:t xml:space="preserve"> – v horách/v pohoří</w:t>
            </w:r>
          </w:p>
        </w:tc>
        <w:tc>
          <w:tcPr>
            <w:tcW w:w="3071" w:type="dxa"/>
          </w:tcPr>
          <w:p w:rsidR="002919DF" w:rsidRDefault="002919DF" w:rsidP="002919DF">
            <w:proofErr w:type="spellStart"/>
            <w:r>
              <w:t>ins</w:t>
            </w:r>
            <w:proofErr w:type="spellEnd"/>
            <w:r>
              <w:t xml:space="preserve"> </w:t>
            </w:r>
            <w:proofErr w:type="spellStart"/>
            <w:r>
              <w:t>Gebirge</w:t>
            </w:r>
            <w:proofErr w:type="spellEnd"/>
            <w:r>
              <w:t xml:space="preserve"> – do hor/pohoří</w:t>
            </w:r>
          </w:p>
        </w:tc>
      </w:tr>
      <w:tr w:rsidR="002919DF" w:rsidTr="002919DF">
        <w:tc>
          <w:tcPr>
            <w:tcW w:w="3070" w:type="dxa"/>
          </w:tcPr>
          <w:p w:rsidR="002919DF" w:rsidRDefault="002919DF" w:rsidP="002919DF">
            <w:r>
              <w:t xml:space="preserve">e </w:t>
            </w:r>
            <w:proofErr w:type="spellStart"/>
            <w:r>
              <w:t>Adria</w:t>
            </w:r>
            <w:proofErr w:type="spellEnd"/>
          </w:p>
        </w:tc>
        <w:tc>
          <w:tcPr>
            <w:tcW w:w="3071" w:type="dxa"/>
          </w:tcPr>
          <w:p w:rsidR="002919DF" w:rsidRDefault="002919DF" w:rsidP="002919DF">
            <w:proofErr w:type="spellStart"/>
            <w:r>
              <w:t>an</w:t>
            </w:r>
            <w:proofErr w:type="spellEnd"/>
            <w:r>
              <w:t xml:space="preserve"> der </w:t>
            </w:r>
            <w:proofErr w:type="spellStart"/>
            <w:r>
              <w:t>Adria</w:t>
            </w:r>
            <w:proofErr w:type="spellEnd"/>
            <w:r>
              <w:t xml:space="preserve"> – u Jadranu</w:t>
            </w:r>
          </w:p>
        </w:tc>
        <w:tc>
          <w:tcPr>
            <w:tcW w:w="3071" w:type="dxa"/>
          </w:tcPr>
          <w:p w:rsidR="002919DF" w:rsidRDefault="002919DF" w:rsidP="002919DF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Adria</w:t>
            </w:r>
            <w:proofErr w:type="spellEnd"/>
            <w:r>
              <w:t xml:space="preserve"> – k Jadranu</w:t>
            </w:r>
          </w:p>
        </w:tc>
      </w:tr>
      <w:tr w:rsidR="002919DF" w:rsidTr="002919DF">
        <w:tc>
          <w:tcPr>
            <w:tcW w:w="3070" w:type="dxa"/>
          </w:tcPr>
          <w:p w:rsidR="002919DF" w:rsidRDefault="002919DF" w:rsidP="002919DF">
            <w:r>
              <w:t>…</w:t>
            </w:r>
          </w:p>
        </w:tc>
        <w:tc>
          <w:tcPr>
            <w:tcW w:w="3071" w:type="dxa"/>
          </w:tcPr>
          <w:p w:rsidR="002919DF" w:rsidRDefault="002919DF" w:rsidP="002919DF"/>
        </w:tc>
        <w:tc>
          <w:tcPr>
            <w:tcW w:w="3071" w:type="dxa"/>
          </w:tcPr>
          <w:p w:rsidR="002919DF" w:rsidRDefault="002919DF" w:rsidP="002919DF"/>
        </w:tc>
      </w:tr>
      <w:tr w:rsidR="002919DF" w:rsidTr="002919DF">
        <w:tc>
          <w:tcPr>
            <w:tcW w:w="3070" w:type="dxa"/>
          </w:tcPr>
          <w:p w:rsidR="002919DF" w:rsidRDefault="002919DF" w:rsidP="002919DF"/>
        </w:tc>
        <w:tc>
          <w:tcPr>
            <w:tcW w:w="3071" w:type="dxa"/>
          </w:tcPr>
          <w:p w:rsidR="002919DF" w:rsidRDefault="002919DF" w:rsidP="002919DF"/>
        </w:tc>
        <w:tc>
          <w:tcPr>
            <w:tcW w:w="3071" w:type="dxa"/>
          </w:tcPr>
          <w:p w:rsidR="002919DF" w:rsidRDefault="002919DF" w:rsidP="002919DF"/>
        </w:tc>
      </w:tr>
      <w:tr w:rsidR="002919DF" w:rsidTr="002919DF">
        <w:tc>
          <w:tcPr>
            <w:tcW w:w="3070" w:type="dxa"/>
          </w:tcPr>
          <w:p w:rsidR="002919DF" w:rsidRDefault="002919DF" w:rsidP="002919DF"/>
        </w:tc>
        <w:tc>
          <w:tcPr>
            <w:tcW w:w="3071" w:type="dxa"/>
          </w:tcPr>
          <w:p w:rsidR="002919DF" w:rsidRDefault="002919DF" w:rsidP="002919DF"/>
        </w:tc>
        <w:tc>
          <w:tcPr>
            <w:tcW w:w="3071" w:type="dxa"/>
          </w:tcPr>
          <w:p w:rsidR="002919DF" w:rsidRDefault="002919DF" w:rsidP="002919DF"/>
        </w:tc>
      </w:tr>
    </w:tbl>
    <w:p w:rsidR="002919DF" w:rsidRDefault="002919DF" w:rsidP="002919DF"/>
    <w:p w:rsidR="00A20245" w:rsidRDefault="00A20245"/>
    <w:sectPr w:rsidR="00A20245" w:rsidSect="00D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CB2"/>
    <w:rsid w:val="002919DF"/>
    <w:rsid w:val="00413740"/>
    <w:rsid w:val="00A20245"/>
    <w:rsid w:val="00F4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CB2"/>
    <w:pPr>
      <w:ind w:left="720"/>
      <w:contextualSpacing/>
    </w:pPr>
  </w:style>
  <w:style w:type="table" w:styleId="Mkatabulky">
    <w:name w:val="Table Grid"/>
    <w:basedOn w:val="Normlntabulka"/>
    <w:uiPriority w:val="59"/>
    <w:rsid w:val="0029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2020-04-14T14:17:00Z</dcterms:created>
  <dcterms:modified xsi:type="dcterms:W3CDTF">2020-04-14T14:37:00Z</dcterms:modified>
</cp:coreProperties>
</file>