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491" w:rsidRDefault="00D53764">
      <w:r>
        <w:t xml:space="preserve">K1 </w:t>
      </w:r>
      <w:r w:rsidR="00A40092">
        <w:t>–</w:t>
      </w:r>
      <w:r>
        <w:t xml:space="preserve"> DF</w:t>
      </w:r>
    </w:p>
    <w:p w:rsidR="00A40092" w:rsidRDefault="00A40092">
      <w:r>
        <w:t xml:space="preserve">Minulý jsem vám posílala prezentaci na téma novoplatonismus, což je směr, který tvoří přechod mezi antikou a křesťanství. Antika, jak už </w:t>
      </w:r>
      <w:proofErr w:type="gramStart"/>
      <w:r>
        <w:t>víte končí</w:t>
      </w:r>
      <w:proofErr w:type="gramEnd"/>
      <w:r>
        <w:t xml:space="preserve"> rokem 529, kdy byla rozhodnutím byzantského císaře </w:t>
      </w:r>
      <w:proofErr w:type="spellStart"/>
      <w:r>
        <w:t>Justiniana</w:t>
      </w:r>
      <w:proofErr w:type="spellEnd"/>
      <w:r>
        <w:t xml:space="preserve"> uzavřena Platonská akademie v Athénách jako pohanská.</w:t>
      </w:r>
    </w:p>
    <w:p w:rsidR="00A40092" w:rsidRDefault="00A40092">
      <w:r>
        <w:t xml:space="preserve">Další velká epocha v dějinách filozofie je epocha křesťanství. Trvá zhruba od 1. do 15. stol. (jsou tam částečná překrývání s antikou na začátku a s renesancí na konci, záleží na oblasti. </w:t>
      </w:r>
    </w:p>
    <w:p w:rsidR="00A40092" w:rsidRDefault="00A40092">
      <w:r>
        <w:t xml:space="preserve">Dělí se na dvě základní období </w:t>
      </w:r>
    </w:p>
    <w:p w:rsidR="00A40092" w:rsidRDefault="00A40092" w:rsidP="00A40092">
      <w:pPr>
        <w:pStyle w:val="Odstavecseseznamem"/>
        <w:numPr>
          <w:ilvl w:val="0"/>
          <w:numId w:val="1"/>
        </w:numPr>
      </w:pPr>
      <w:r>
        <w:t xml:space="preserve">Patristika – 1. – 8. století, název odvozen od slova pater = otec (podle významných představitelů, tzv. církevních otců, </w:t>
      </w:r>
      <w:proofErr w:type="spellStart"/>
      <w:r>
        <w:t>nejzn</w:t>
      </w:r>
      <w:proofErr w:type="spellEnd"/>
      <w:r>
        <w:t>. je sv. Augustin, sv. Jeroným aj.</w:t>
      </w:r>
    </w:p>
    <w:p w:rsidR="00A40092" w:rsidRDefault="00A40092" w:rsidP="00A40092">
      <w:pPr>
        <w:pStyle w:val="Odstavecseseznamem"/>
        <w:numPr>
          <w:ilvl w:val="0"/>
          <w:numId w:val="1"/>
        </w:numPr>
      </w:pPr>
      <w:r>
        <w:t xml:space="preserve">Scholastika – 9 -15. </w:t>
      </w:r>
      <w:proofErr w:type="gramStart"/>
      <w:r>
        <w:t>stol.</w:t>
      </w:r>
      <w:proofErr w:type="gramEnd"/>
      <w:r>
        <w:t xml:space="preserve">, název od slova </w:t>
      </w:r>
      <w:proofErr w:type="spellStart"/>
      <w:r>
        <w:t>schola</w:t>
      </w:r>
      <w:proofErr w:type="spellEnd"/>
      <w:r>
        <w:t xml:space="preserve"> = škola, filozofie se kromě klášterů pěstovala také na významných univerzitách, </w:t>
      </w:r>
      <w:proofErr w:type="spellStart"/>
      <w:r>
        <w:t>význ</w:t>
      </w:r>
      <w:proofErr w:type="spellEnd"/>
      <w:r>
        <w:t xml:space="preserve">. </w:t>
      </w:r>
      <w:proofErr w:type="spellStart"/>
      <w:r>
        <w:t>předst</w:t>
      </w:r>
      <w:proofErr w:type="spellEnd"/>
      <w:r>
        <w:t xml:space="preserve">. Např. Tomáš </w:t>
      </w:r>
      <w:proofErr w:type="spellStart"/>
      <w:r>
        <w:t>Akvinský</w:t>
      </w:r>
      <w:proofErr w:type="spellEnd"/>
      <w:r>
        <w:t>, sv. František z </w:t>
      </w:r>
      <w:proofErr w:type="spellStart"/>
      <w:r>
        <w:t>Assissi</w:t>
      </w:r>
      <w:proofErr w:type="spellEnd"/>
      <w:r>
        <w:t xml:space="preserve"> aj.</w:t>
      </w:r>
    </w:p>
    <w:p w:rsidR="00856E22" w:rsidRDefault="00856E22" w:rsidP="00856E22">
      <w:pPr>
        <w:ind w:left="360"/>
      </w:pPr>
      <w:r>
        <w:t xml:space="preserve">Za zakladatele křesťanství je povadán </w:t>
      </w:r>
      <w:proofErr w:type="spellStart"/>
      <w:r>
        <w:t>Ježiš</w:t>
      </w:r>
      <w:proofErr w:type="spellEnd"/>
      <w:r>
        <w:t xml:space="preserve"> Nazaretský, který působil v</w:t>
      </w:r>
      <w:r w:rsidR="00524CEA">
        <w:t> </w:t>
      </w:r>
      <w:r>
        <w:t>Galilei</w:t>
      </w:r>
      <w:r w:rsidR="00524CEA">
        <w:t>, část Judska</w:t>
      </w:r>
      <w:r>
        <w:t xml:space="preserve">, tehdy napůl pohanské zemi, oblast v dnešním státě Izrael, historicky byla Římany tato oblast pojmenována také Palestina. </w:t>
      </w:r>
      <w:r w:rsidR="00524CEA">
        <w:t xml:space="preserve">Narodil se za vlády krále Heroda, nejpozději tedy v r. 4 </w:t>
      </w:r>
      <w:proofErr w:type="gramStart"/>
      <w:r w:rsidR="00524CEA">
        <w:t>př.n.</w:t>
      </w:r>
      <w:proofErr w:type="gramEnd"/>
      <w:r w:rsidR="00524CEA">
        <w:t>l. (tehdy Herodes umírá). Tato oblast byla v té době římskou provincií. Umírá někdy kolem roku 30, v době, kdy byl prokurátorem v </w:t>
      </w:r>
      <w:proofErr w:type="spellStart"/>
      <w:r w:rsidR="00524CEA">
        <w:t>Judei</w:t>
      </w:r>
      <w:proofErr w:type="spellEnd"/>
      <w:r w:rsidR="00524CEA">
        <w:t xml:space="preserve"> Pilát Pontský. Ježíš byl pravděpodobně vůdce náboženské sekty, která žila na březích Jordánu a u Mrtvého moře. Vůdcem této skupiny byl i Jan Křtitel, který Ježíše pokřtil. Jeho život a skutky popisují tzv. evangelia (Marek, Matouš, Lukáš a Jan), která neměla být historicky přesná, spíš se jednalo o jakési propagační texty k šíření křesťanství. Zahrnují proto i řadu údajných Ježíšových zázraků. Ježíš měl pravděpodobně nějaké léčitelské schopnosti, byl tím, čemu se dnes říká senzibil, člověk mimořádně citlivý. </w:t>
      </w:r>
    </w:p>
    <w:p w:rsidR="00524CEA" w:rsidRDefault="00524CEA" w:rsidP="00856E22">
      <w:pPr>
        <w:ind w:left="360"/>
      </w:pPr>
      <w:r>
        <w:t xml:space="preserve">Více si můžete přečíst v přiloženém textu nebo poslechnout v následujícím videu, Davida Jirsy, </w:t>
      </w:r>
      <w:proofErr w:type="spellStart"/>
      <w:r>
        <w:t>Ph</w:t>
      </w:r>
      <w:proofErr w:type="spellEnd"/>
      <w:r>
        <w:t>. D., vyučujícího na FF UP.</w:t>
      </w:r>
    </w:p>
    <w:p w:rsidR="00DB09D3" w:rsidRDefault="00B612F2" w:rsidP="00856E22">
      <w:pPr>
        <w:ind w:left="360"/>
      </w:pPr>
      <w:hyperlink r:id="rId5" w:history="1">
        <w:r w:rsidR="00DB09D3">
          <w:rPr>
            <w:rStyle w:val="Hypertextovodkaz"/>
          </w:rPr>
          <w:t>https://napotitku.cz/2017/11/18/ep47-historicky-jezis/</w:t>
        </w:r>
      </w:hyperlink>
      <w:r w:rsidR="00DB09D3">
        <w:t xml:space="preserve"> </w:t>
      </w:r>
    </w:p>
    <w:p w:rsidR="00024B3E" w:rsidRDefault="00024B3E" w:rsidP="00856E22">
      <w:pPr>
        <w:ind w:left="360"/>
      </w:pPr>
      <w:r>
        <w:t>Nebo</w:t>
      </w:r>
      <w:r w:rsidR="001F001B">
        <w:t xml:space="preserve"> můžete také vyzkoušet duo </w:t>
      </w:r>
      <w:proofErr w:type="spellStart"/>
      <w:r w:rsidR="001F001B">
        <w:t>youtu</w:t>
      </w:r>
      <w:r>
        <w:t>berů</w:t>
      </w:r>
      <w:proofErr w:type="spellEnd"/>
      <w:r>
        <w:t xml:space="preserve"> </w:t>
      </w:r>
      <w:proofErr w:type="spellStart"/>
      <w:r>
        <w:t>Pastoral</w:t>
      </w:r>
      <w:proofErr w:type="spellEnd"/>
      <w:r>
        <w:t xml:space="preserve"> </w:t>
      </w:r>
      <w:proofErr w:type="spellStart"/>
      <w:r>
        <w:t>Brothers</w:t>
      </w:r>
      <w:proofErr w:type="spellEnd"/>
      <w:r>
        <w:t xml:space="preserve"> </w:t>
      </w:r>
      <w:r>
        <w:sym w:font="Wingdings" w:char="F04A"/>
      </w:r>
    </w:p>
    <w:p w:rsidR="00024B3E" w:rsidRDefault="00B612F2" w:rsidP="00856E22">
      <w:pPr>
        <w:ind w:left="360"/>
      </w:pPr>
      <w:hyperlink r:id="rId6" w:history="1">
        <w:r w:rsidR="00024B3E">
          <w:rPr>
            <w:rStyle w:val="Hypertextovodkaz"/>
          </w:rPr>
          <w:t>https://www.youtube.com/watch?v=9Iamv_x80z8&amp;list=PLr5oh8WT4Tf46MjrLDRIvrNdJhWOa85LX</w:t>
        </w:r>
      </w:hyperlink>
      <w:r w:rsidR="00024B3E">
        <w:t xml:space="preserve"> </w:t>
      </w:r>
    </w:p>
    <w:p w:rsidR="00D05C52" w:rsidRDefault="00D05C52" w:rsidP="00856E22">
      <w:pPr>
        <w:ind w:left="360"/>
      </w:pPr>
      <w:r>
        <w:t xml:space="preserve">Křesťanství vychází ze dvou kulturních okruhů a sice </w:t>
      </w:r>
    </w:p>
    <w:p w:rsidR="00D05C52" w:rsidRDefault="00D05C52" w:rsidP="00D05C52">
      <w:pPr>
        <w:pStyle w:val="Odstavecseseznamem"/>
        <w:numPr>
          <w:ilvl w:val="0"/>
          <w:numId w:val="2"/>
        </w:numPr>
      </w:pPr>
      <w:r>
        <w:t>Indoevropský kulturní okruh, který zahrnuje všechny národy hovořící indoevropskými jazyky, vyznačuje se polyteistickým náboženstvím (Řekové, Římané), cyklickým pohledem na dějiny (dějiny se opakují, stejně jako např. 4 roční období, a hlavním smyslovým orgánem je zrak – odtud obrazy a sochy.</w:t>
      </w:r>
    </w:p>
    <w:p w:rsidR="00D05C52" w:rsidRDefault="00D05C52" w:rsidP="00D05C52">
      <w:pPr>
        <w:pStyle w:val="Odstavecseseznamem"/>
        <w:numPr>
          <w:ilvl w:val="0"/>
          <w:numId w:val="2"/>
        </w:numPr>
      </w:pPr>
      <w:r>
        <w:t xml:space="preserve">Semitský kulturní okruh, sem patřily především izraelské a arabské kmeny), vyznačují se monoteismem (judaismus, islám), mají lineární pohled na dějiny (dějiny vidí jako přímku, která má začátek – stvoření světa, a konec – poslední soud) a klade důraz na sluch (zakázáno zobrazování Boha a svatých, při bohoslužbách se hlavně čte, modlitba </w:t>
      </w:r>
      <w:proofErr w:type="gramStart"/>
      <w:r>
        <w:t>začíná</w:t>
      </w:r>
      <w:proofErr w:type="gramEnd"/>
      <w:r>
        <w:t xml:space="preserve"> slovy </w:t>
      </w:r>
      <w:proofErr w:type="gramStart"/>
      <w:r>
        <w:t>Slyš</w:t>
      </w:r>
      <w:proofErr w:type="gramEnd"/>
      <w:r>
        <w:t xml:space="preserve"> Izraeli atd.</w:t>
      </w:r>
    </w:p>
    <w:p w:rsidR="007B33F3" w:rsidRDefault="00D05C52" w:rsidP="00856E22">
      <w:pPr>
        <w:ind w:left="360"/>
      </w:pPr>
      <w:r>
        <w:lastRenderedPageBreak/>
        <w:t xml:space="preserve">No a v křesťanství se propojují oba tyto okruhy. Vzniklo v oblasti Izraele (Palestiny), ale první náboženské obce byly v Řecku. Převzalo monoteismus, lineární pohled na dějiny a důraz na zrak – výzdoba kostelů obrazy a sochami (až do reformace, reformované církve se vrací ke Starému zákonu, včetně zákazu zobrazování svatých). Proto hovoříme o tom, že naše dějiny a kultura vyrůstají z křesťansko-židovských kořenů a měli bychom tyto věci (základní orientace v židovských dějinách, Bible, Ježíšův příběh, Desatero </w:t>
      </w:r>
      <w:proofErr w:type="gramStart"/>
      <w:r>
        <w:t>aj. ) znát</w:t>
      </w:r>
      <w:proofErr w:type="gramEnd"/>
      <w:r>
        <w:t>, i když např. nejsme věřící.  A také je důležité si v této souvislosti uvědomit, že i Islám, ač se to v poslední době nezdá, protože je zneužíván islamisty, má stejný základ jako judaismus a křesťanství a mají mnoho společného.</w:t>
      </w:r>
    </w:p>
    <w:p w:rsidR="00865844" w:rsidRDefault="00865844" w:rsidP="00856E22">
      <w:pPr>
        <w:ind w:left="360"/>
      </w:pPr>
    </w:p>
    <w:p w:rsidR="00C826E1" w:rsidRDefault="00C826E1" w:rsidP="00856E22">
      <w:pPr>
        <w:ind w:left="360"/>
      </w:pPr>
      <w:r>
        <w:t>Nyní také k projektu mediální výchovy:</w:t>
      </w:r>
    </w:p>
    <w:p w:rsidR="00865844" w:rsidRDefault="00865844" w:rsidP="00856E22">
      <w:pPr>
        <w:ind w:left="360"/>
      </w:pPr>
      <w:r>
        <w:t xml:space="preserve">Pokud se vám podařilo stáhnout si MQ posilovnu a poslechnout si 1. Díl </w:t>
      </w:r>
      <w:proofErr w:type="spellStart"/>
      <w:r>
        <w:t>Kovyho</w:t>
      </w:r>
      <w:proofErr w:type="spellEnd"/>
      <w:r>
        <w:t xml:space="preserve"> videa na téma kdo a zkusit si udělat úkoly, pokračujte lekcí dvě.</w:t>
      </w:r>
    </w:p>
    <w:p w:rsidR="00743432" w:rsidRDefault="00B612F2" w:rsidP="00856E22">
      <w:pPr>
        <w:ind w:left="360"/>
      </w:pPr>
      <w:hyperlink r:id="rId7" w:history="1">
        <w:r w:rsidR="00743432">
          <w:rPr>
            <w:rStyle w:val="Hypertextovodkaz"/>
          </w:rPr>
          <w:t>https://www.jsns.cz/nove/projekty/medialni-vzdelavani/tmv-2020/cvicebnice/zakladni_trenink_pdf/mqposilovna_zakladni_trenink_lekce_02.pdf</w:t>
        </w:r>
      </w:hyperlink>
      <w:r w:rsidR="00743432">
        <w:t xml:space="preserve"> </w:t>
      </w:r>
    </w:p>
    <w:p w:rsidR="00743432" w:rsidRDefault="00743432" w:rsidP="00856E22">
      <w:pPr>
        <w:ind w:left="360"/>
      </w:pPr>
    </w:p>
    <w:p w:rsidR="00743432" w:rsidRDefault="00743432" w:rsidP="00856E22">
      <w:pPr>
        <w:ind w:left="360"/>
      </w:pPr>
      <w:r>
        <w:t>Řešení první lekce najdete na konci tohoto dokumentu.</w:t>
      </w: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3" name="Obrázek 2" descr="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3F3" w:rsidRDefault="004F555D" w:rsidP="00856E22">
      <w:pPr>
        <w:ind w:left="360"/>
      </w:pPr>
      <w:r>
        <w:rPr>
          <w:noProof/>
          <w:lang w:eastAsia="cs-CZ"/>
        </w:rPr>
        <w:drawing>
          <wp:inline distT="0" distB="0" distL="0" distR="0">
            <wp:extent cx="5760720" cy="4070350"/>
            <wp:effectExtent l="19050" t="0" r="0" b="0"/>
            <wp:docPr id="4" name="Obrázek 3" descr="D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</w:p>
    <w:p w:rsidR="007B33F3" w:rsidRDefault="007B33F3" w:rsidP="00856E22">
      <w:pPr>
        <w:ind w:left="360"/>
      </w:pPr>
    </w:p>
    <w:p w:rsidR="00DB09D3" w:rsidRDefault="004F555D" w:rsidP="00856E22">
      <w:pPr>
        <w:ind w:left="360"/>
      </w:pPr>
      <w:r>
        <w:rPr>
          <w:noProof/>
          <w:lang w:eastAsia="cs-CZ"/>
        </w:rPr>
        <w:drawing>
          <wp:inline distT="0" distB="0" distL="0" distR="0">
            <wp:extent cx="5760720" cy="8153400"/>
            <wp:effectExtent l="19050" t="0" r="0" b="0"/>
            <wp:docPr id="1" name="Obrázek 0" descr="kovy 1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vy 1 -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9D3" w:rsidSect="00D954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3C90"/>
    <w:multiLevelType w:val="hybridMultilevel"/>
    <w:tmpl w:val="329270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A1FED"/>
    <w:multiLevelType w:val="hybridMultilevel"/>
    <w:tmpl w:val="599889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D53764"/>
    <w:rsid w:val="00024B3E"/>
    <w:rsid w:val="000525CD"/>
    <w:rsid w:val="001F001B"/>
    <w:rsid w:val="004F555D"/>
    <w:rsid w:val="00524CEA"/>
    <w:rsid w:val="00692A8B"/>
    <w:rsid w:val="00743432"/>
    <w:rsid w:val="007B33F3"/>
    <w:rsid w:val="00856E22"/>
    <w:rsid w:val="00865844"/>
    <w:rsid w:val="008E7690"/>
    <w:rsid w:val="009972DE"/>
    <w:rsid w:val="00A40092"/>
    <w:rsid w:val="00B612F2"/>
    <w:rsid w:val="00C826E1"/>
    <w:rsid w:val="00D05C52"/>
    <w:rsid w:val="00D53764"/>
    <w:rsid w:val="00D95491"/>
    <w:rsid w:val="00DB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54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009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B09D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jsns.cz/nove/projekty/medialni-vzdelavani/tmv-2020/cvicebnice/zakladni_trenink_pdf/mqposilovna_zakladni_trenink_lekce_02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Iamv_x80z8&amp;list=PLr5oh8WT4Tf46MjrLDRIvrNdJhWOa85LX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napotitku.cz/2017/11/18/ep47-historicky-jezis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620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14</cp:revision>
  <dcterms:created xsi:type="dcterms:W3CDTF">2020-05-17T13:41:00Z</dcterms:created>
  <dcterms:modified xsi:type="dcterms:W3CDTF">2020-05-18T17:25:00Z</dcterms:modified>
</cp:coreProperties>
</file>