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6204B4">
      <w:r>
        <w:t>K1 DU</w:t>
      </w:r>
    </w:p>
    <w:p w:rsidR="006204B4" w:rsidRDefault="006204B4">
      <w:r>
        <w:t>V třídním mailu najdete prezentaci k dalšímu tématu (umění arabské oblasti), které společně probereme v online hodině.</w:t>
      </w:r>
    </w:p>
    <w:p w:rsidR="006204B4" w:rsidRDefault="006204B4">
      <w:r>
        <w:t>Video (otázky k videu jako úkol do příštího týdne najdete v třídím mailu):</w:t>
      </w:r>
    </w:p>
    <w:p w:rsidR="006204B4" w:rsidRDefault="006204B4">
      <w:hyperlink r:id="rId4" w:history="1">
        <w:r>
          <w:rPr>
            <w:rStyle w:val="Hypertextovodkaz"/>
          </w:rPr>
          <w:t>https://www.youtube.com/watch?v=r6383ZDXB0Q</w:t>
        </w:r>
      </w:hyperlink>
    </w:p>
    <w:sectPr w:rsidR="0062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4"/>
    <w:rsid w:val="00197302"/>
    <w:rsid w:val="006204B4"/>
    <w:rsid w:val="00623AD5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DE4"/>
  <w15:chartTrackingRefBased/>
  <w15:docId w15:val="{772FC8DD-D963-4867-8201-9871BCB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0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6383ZDXB0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2020-05-12T20:48:00Z</dcterms:created>
  <dcterms:modified xsi:type="dcterms:W3CDTF">2020-05-12T20:53:00Z</dcterms:modified>
</cp:coreProperties>
</file>