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CA" w:rsidRDefault="005D2472">
      <w:r>
        <w:t xml:space="preserve">K2 </w:t>
      </w:r>
      <w:r w:rsidR="00C42DBB">
        <w:t>–</w:t>
      </w:r>
      <w:r>
        <w:t xml:space="preserve"> D</w:t>
      </w:r>
    </w:p>
    <w:p w:rsidR="00C42DBB" w:rsidRDefault="00F319E7">
      <w:r>
        <w:t>Ahoj, úvod</w:t>
      </w:r>
      <w:r w:rsidR="00C42DBB">
        <w:t xml:space="preserve"> do osvícenství jsme již probrali. Známe znaky absolutismu obecně a osvícenského absolutismu zvlášť. Minulou hodinu jste si měli prostudovat osvícenství v Prusku a vládu Fridricha II, který byl osvícencem, ale měl velký (v některém směru) až neblahý vliv na české dějiny. A teď nás čeká osvícenský absolutismus v habsburské monarchii.</w:t>
      </w:r>
    </w:p>
    <w:p w:rsidR="00F319E7" w:rsidRDefault="00F319E7">
      <w:r>
        <w:t xml:space="preserve">Část vlády Marie </w:t>
      </w:r>
      <w:r w:rsidR="00317BFE">
        <w:t>Terezie byla</w:t>
      </w:r>
      <w:r>
        <w:t xml:space="preserve"> obsažena již v předchozí kapitole v bodech Války o rakouské dědictví a Sedmiletá válka. </w:t>
      </w:r>
    </w:p>
    <w:p w:rsidR="0048242A" w:rsidRDefault="0048242A">
      <w:r>
        <w:t>Než začnete se studiem Marie Terezie, vraťte se ještě do učebnice pro druhý ročník (ale stránky najdete naskenované i zde) na str. 147 – 149, kde se pojednává o poměrech v Habsburské říši před nástupem Marie Terezie. Důležité jsou zejména války s Turky (Osmanskou říší), kde vynikl zejména princ Evžen Savojský, jeden z nositelů vítězství v r. 1683 u Vídně. Tato porážka byla pro Turky osudná a po ní už nastává doba úpadku této říše a její postupné vytlačování z Evropy. (Dokončeno rozpadem říše po první světové válce)</w:t>
      </w:r>
    </w:p>
    <w:p w:rsidR="0048242A" w:rsidRDefault="0048242A">
      <w:r>
        <w:t xml:space="preserve">Dalším důležitým bodem je tzv. </w:t>
      </w:r>
      <w:proofErr w:type="spellStart"/>
      <w:r>
        <w:t>Pragramatická</w:t>
      </w:r>
      <w:proofErr w:type="spellEnd"/>
      <w:r>
        <w:t xml:space="preserve"> sankce – viz článek Vnitřní poměry na str. 147. Dále jsou popisovány poměry v českých zemích ve druhé polovině 17. Stol. Za vlády Leopolda I., zejména protifeudální povstání na Chodsku, vedené Janem Sladkým Kozinou (Lomikare, Lomikare</w:t>
      </w:r>
      <w:r w:rsidR="006E3628">
        <w:t>…), proces</w:t>
      </w:r>
      <w:r>
        <w:t xml:space="preserve"> zavádění manufaktur  - zejména sklářský a textilní průmysl, ale také rekatolizace, role jezuitů, Antonína Koniáše a zavedení kultu Jana Nepomuckého a jeho svatořečení v r. </w:t>
      </w:r>
      <w:r w:rsidR="006E3628">
        <w:t xml:space="preserve">1729, měl nahradit v hlavách obyvatel Mistra Jana Husa. Jeho kult byl obrovský, jeho sochu najdete na každém mostě (nejslavnější je na Karlově mostě) a téměř na každé návsi. Zasvěcen je mu též kostel na Zelené Hoře u Žďáru nad Sázavou, jenž je památkou Unesco. </w:t>
      </w:r>
    </w:p>
    <w:p w:rsidR="006E3628" w:rsidRDefault="006E3628">
      <w:r>
        <w:t>Takže to si prostudujte a zapište do sešitu. Můžete využít i můj komentář.</w:t>
      </w:r>
    </w:p>
    <w:p w:rsidR="006E3628" w:rsidRDefault="006E3628">
      <w:r>
        <w:t xml:space="preserve">A nyní už Marie Terezie. Na úvod mrkněte na Dějiny udatného českého národa…A pak prostudujte následující </w:t>
      </w:r>
      <w:r w:rsidR="005326EB">
        <w:t>text str. 25 – 26 a udělejte si výpisky do sešitu.</w:t>
      </w:r>
    </w:p>
    <w:p w:rsidR="000C1F77" w:rsidRDefault="00D85122">
      <w:hyperlink r:id="rId4" w:history="1">
        <w:r w:rsidR="000C1F77">
          <w:rPr>
            <w:rStyle w:val="Hypertextovodkaz"/>
          </w:rPr>
          <w:t>https://www.youtube.com/watch?v=VUUW-S7VF3w</w:t>
        </w:r>
      </w:hyperlink>
    </w:p>
    <w:p w:rsidR="000C1F77" w:rsidRDefault="00D85122">
      <w:hyperlink r:id="rId5" w:history="1">
        <w:r w:rsidR="000C1F77">
          <w:rPr>
            <w:rStyle w:val="Hypertextovodkaz"/>
          </w:rPr>
          <w:t>https://www.youtube.com/watch?v=iRndi_yz8TQ</w:t>
        </w:r>
      </w:hyperlink>
      <w:r w:rsidR="000C1F77">
        <w:t xml:space="preserve"> </w:t>
      </w:r>
    </w:p>
    <w:p w:rsidR="000C1F77" w:rsidRDefault="00D85122">
      <w:hyperlink r:id="rId6" w:history="1">
        <w:r w:rsidR="000C1F77">
          <w:rPr>
            <w:rStyle w:val="Hypertextovodkaz"/>
          </w:rPr>
          <w:t>https://www.youtube.com/watch?v=3lQE8fwdnHo</w:t>
        </w:r>
      </w:hyperlink>
      <w:r w:rsidR="000C1F77">
        <w:t xml:space="preserve"> </w:t>
      </w:r>
    </w:p>
    <w:p w:rsidR="000C1F77" w:rsidRDefault="00D85122">
      <w:hyperlink r:id="rId7" w:history="1">
        <w:r w:rsidR="000C1F77">
          <w:rPr>
            <w:rStyle w:val="Hypertextovodkaz"/>
          </w:rPr>
          <w:t>https://www.youtube.com/watch?v=nt2wRqrdvNk</w:t>
        </w:r>
      </w:hyperlink>
      <w:r w:rsidR="000C1F77">
        <w:t xml:space="preserve"> </w:t>
      </w:r>
    </w:p>
    <w:p w:rsidR="006B0B7C" w:rsidRDefault="00D85122">
      <w:hyperlink r:id="rId8" w:history="1">
        <w:r w:rsidR="006B0B7C">
          <w:rPr>
            <w:rStyle w:val="Hypertextovodkaz"/>
          </w:rPr>
          <w:t>https://www.youtube.com/watch?v=9ay__ab7LBQ</w:t>
        </w:r>
      </w:hyperlink>
      <w:r w:rsidR="006B0B7C">
        <w:t xml:space="preserve"> </w:t>
      </w:r>
    </w:p>
    <w:p w:rsidR="00A54722" w:rsidRPr="00305EF8" w:rsidRDefault="00A54722">
      <w:pPr>
        <w:rPr>
          <w:b/>
        </w:rPr>
      </w:pPr>
      <w:r>
        <w:t>Takže první tři stránky patří do období před Marií Terezií (viz výše) a další dvě jsou již k M. T.</w:t>
      </w:r>
      <w:r w:rsidR="00EB2EC1">
        <w:t xml:space="preserve"> Čili třetí a čtvrtá stránka na sebe </w:t>
      </w:r>
      <w:r w:rsidR="00EB2EC1" w:rsidRPr="00305EF8">
        <w:rPr>
          <w:b/>
        </w:rPr>
        <w:t>nenavazují.</w:t>
      </w:r>
    </w:p>
    <w:p w:rsidR="00BF4287" w:rsidRDefault="00BF4287"/>
    <w:p w:rsidR="00C42DBB" w:rsidRDefault="00A54722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DBB" w:rsidSect="00AB7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2472"/>
    <w:rsid w:val="000C1F77"/>
    <w:rsid w:val="002A41DC"/>
    <w:rsid w:val="00305EF8"/>
    <w:rsid w:val="00317BFE"/>
    <w:rsid w:val="0048242A"/>
    <w:rsid w:val="005326EB"/>
    <w:rsid w:val="005D2472"/>
    <w:rsid w:val="006B0B7C"/>
    <w:rsid w:val="006E3628"/>
    <w:rsid w:val="007C6BE8"/>
    <w:rsid w:val="00A54722"/>
    <w:rsid w:val="00AB77CA"/>
    <w:rsid w:val="00BF4287"/>
    <w:rsid w:val="00C42DBB"/>
    <w:rsid w:val="00D85122"/>
    <w:rsid w:val="00EB2EC1"/>
    <w:rsid w:val="00F31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77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0C1F77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4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ay__ab7LBQ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t2wRqrdvNk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lQE8fwdnHo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iRndi_yz8TQ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hyperlink" Target="https://www.youtube.com/watch?v=VUUW-S7VF3w" TargetMode="Externa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378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12</cp:revision>
  <dcterms:created xsi:type="dcterms:W3CDTF">2020-05-11T09:47:00Z</dcterms:created>
  <dcterms:modified xsi:type="dcterms:W3CDTF">2020-05-11T15:08:00Z</dcterms:modified>
</cp:coreProperties>
</file>