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31" w:rsidRPr="004A1C44" w:rsidRDefault="00B554D6">
      <w:pPr>
        <w:rPr>
          <w:b/>
        </w:rPr>
      </w:pPr>
      <w:r w:rsidRPr="004A1C44">
        <w:rPr>
          <w:b/>
        </w:rPr>
        <w:t xml:space="preserve">K1A2 </w:t>
      </w:r>
    </w:p>
    <w:p w:rsidR="004A1C44" w:rsidRPr="004A1C44" w:rsidRDefault="00B554D6">
      <w:pPr>
        <w:rPr>
          <w:b/>
        </w:rPr>
      </w:pPr>
      <w:proofErr w:type="spellStart"/>
      <w:r w:rsidRPr="004A1C44">
        <w:rPr>
          <w:b/>
        </w:rPr>
        <w:t>This</w:t>
      </w:r>
      <w:proofErr w:type="spellEnd"/>
      <w:r w:rsidRPr="004A1C44">
        <w:rPr>
          <w:b/>
        </w:rPr>
        <w:t xml:space="preserve"> </w:t>
      </w:r>
      <w:proofErr w:type="spellStart"/>
      <w:r w:rsidRPr="004A1C44">
        <w:rPr>
          <w:b/>
        </w:rPr>
        <w:t>week</w:t>
      </w:r>
      <w:proofErr w:type="spellEnd"/>
      <w:r w:rsidRPr="004A1C44">
        <w:rPr>
          <w:b/>
        </w:rPr>
        <w:t xml:space="preserve"> </w:t>
      </w:r>
      <w:proofErr w:type="spellStart"/>
      <w:r w:rsidRPr="004A1C44">
        <w:rPr>
          <w:b/>
        </w:rPr>
        <w:t>we</w:t>
      </w:r>
      <w:proofErr w:type="spellEnd"/>
      <w:r w:rsidRPr="004A1C44">
        <w:rPr>
          <w:b/>
        </w:rPr>
        <w:t xml:space="preserve"> are </w:t>
      </w:r>
      <w:proofErr w:type="spellStart"/>
      <w:r w:rsidRPr="004A1C44">
        <w:rPr>
          <w:b/>
        </w:rPr>
        <w:t>goin</w:t>
      </w:r>
      <w:r w:rsidR="004A1C44" w:rsidRPr="004A1C44">
        <w:rPr>
          <w:b/>
        </w:rPr>
        <w:t>g</w:t>
      </w:r>
      <w:proofErr w:type="spellEnd"/>
      <w:r w:rsidR="004A1C44" w:rsidRPr="004A1C44">
        <w:rPr>
          <w:b/>
        </w:rPr>
        <w:t xml:space="preserve"> to </w:t>
      </w:r>
      <w:proofErr w:type="spellStart"/>
      <w:r w:rsidR="004A1C44" w:rsidRPr="004A1C44">
        <w:rPr>
          <w:b/>
        </w:rPr>
        <w:t>practise</w:t>
      </w:r>
      <w:proofErr w:type="spellEnd"/>
      <w:r w:rsidR="004A1C44" w:rsidRPr="004A1C44">
        <w:rPr>
          <w:b/>
        </w:rPr>
        <w:t xml:space="preserve"> </w:t>
      </w:r>
      <w:proofErr w:type="spellStart"/>
      <w:r w:rsidR="004A1C44" w:rsidRPr="004A1C44">
        <w:rPr>
          <w:b/>
        </w:rPr>
        <w:t>listening</w:t>
      </w:r>
      <w:proofErr w:type="spellEnd"/>
      <w:r w:rsidR="004A1C44" w:rsidRPr="004A1C44">
        <w:rPr>
          <w:b/>
        </w:rPr>
        <w:t xml:space="preserve"> </w:t>
      </w:r>
      <w:proofErr w:type="spellStart"/>
      <w:r w:rsidR="004A1C44" w:rsidRPr="004A1C44">
        <w:rPr>
          <w:b/>
        </w:rPr>
        <w:t>skills</w:t>
      </w:r>
      <w:proofErr w:type="spellEnd"/>
      <w:r w:rsidR="004A1C44" w:rsidRPr="004A1C44">
        <w:rPr>
          <w:b/>
        </w:rPr>
        <w:t xml:space="preserve"> and </w:t>
      </w:r>
      <w:proofErr w:type="spellStart"/>
      <w:r w:rsidR="004A1C44" w:rsidRPr="004A1C44">
        <w:rPr>
          <w:b/>
        </w:rPr>
        <w:t>reading</w:t>
      </w:r>
      <w:proofErr w:type="spellEnd"/>
      <w:r w:rsidR="004A1C44" w:rsidRPr="004A1C44">
        <w:rPr>
          <w:b/>
        </w:rPr>
        <w:t xml:space="preserve"> (pošlete vypsané buď ve wordu, nebo v těle e-mailu. Cvičení z učebn</w:t>
      </w:r>
      <w:r w:rsidR="006B5611">
        <w:rPr>
          <w:b/>
        </w:rPr>
        <w:t>ice stačí vyfotit. Pošlete do 19</w:t>
      </w:r>
      <w:r w:rsidR="004A1C44" w:rsidRPr="004A1C44">
        <w:rPr>
          <w:b/>
        </w:rPr>
        <w:t>.5.)</w:t>
      </w:r>
    </w:p>
    <w:p w:rsidR="00CD1F80" w:rsidRPr="004A1C44" w:rsidRDefault="00CD1F80">
      <w:pPr>
        <w:rPr>
          <w:b/>
        </w:rPr>
      </w:pPr>
      <w:proofErr w:type="spellStart"/>
      <w:r w:rsidRPr="004A1C44">
        <w:rPr>
          <w:b/>
          <w:highlight w:val="yellow"/>
        </w:rPr>
        <w:t>Listening</w:t>
      </w:r>
      <w:proofErr w:type="spellEnd"/>
      <w:r w:rsidRPr="004A1C44">
        <w:rPr>
          <w:b/>
          <w:highlight w:val="yellow"/>
        </w:rPr>
        <w:t>:</w:t>
      </w:r>
    </w:p>
    <w:p w:rsidR="00CD1F80" w:rsidRDefault="00CD1F80">
      <w:proofErr w:type="spellStart"/>
      <w:r w:rsidRPr="004A1C44">
        <w:rPr>
          <w:b/>
        </w:rPr>
        <w:t>The</w:t>
      </w:r>
      <w:proofErr w:type="spellEnd"/>
      <w:r w:rsidRPr="004A1C44">
        <w:rPr>
          <w:b/>
        </w:rPr>
        <w:t xml:space="preserve"> </w:t>
      </w:r>
      <w:proofErr w:type="spellStart"/>
      <w:r w:rsidR="004A1C44" w:rsidRPr="004A1C44">
        <w:rPr>
          <w:b/>
        </w:rPr>
        <w:t>magazi</w:t>
      </w:r>
      <w:r w:rsidRPr="004A1C44">
        <w:rPr>
          <w:b/>
        </w:rPr>
        <w:t>ne</w:t>
      </w:r>
      <w:proofErr w:type="spellEnd"/>
      <w:r w:rsidRPr="004A1C44">
        <w:rPr>
          <w:b/>
        </w:rPr>
        <w:t xml:space="preserve"> </w:t>
      </w:r>
      <w:proofErr w:type="spellStart"/>
      <w:r w:rsidRPr="004A1C44">
        <w:rPr>
          <w:b/>
        </w:rPr>
        <w:t>Gate</w:t>
      </w:r>
      <w:proofErr w:type="spellEnd"/>
      <w:r w:rsidRPr="004A1C44">
        <w:rPr>
          <w:b/>
        </w:rPr>
        <w:t xml:space="preserve">: </w:t>
      </w:r>
      <w:hyperlink r:id="rId4" w:history="1">
        <w:r>
          <w:rPr>
            <w:rStyle w:val="Hypertextovodkaz"/>
          </w:rPr>
          <w:t>https://www.bridge-online.cz/wp-content/uploads/G-CZ-MAG-2020-03.pdf</w:t>
        </w:r>
      </w:hyperlink>
      <w:r>
        <w:t xml:space="preserve"> </w:t>
      </w:r>
    </w:p>
    <w:p w:rsidR="00CD1F80" w:rsidRDefault="00CD1F80">
      <w:r>
        <w:t xml:space="preserve">Go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r w:rsidRPr="004A1C44">
        <w:rPr>
          <w:b/>
        </w:rPr>
        <w:t>13</w:t>
      </w:r>
      <w:r>
        <w:t xml:space="preserve"> and do </w:t>
      </w:r>
      <w:proofErr w:type="spellStart"/>
      <w:r>
        <w:t>the</w:t>
      </w:r>
      <w:proofErr w:type="spellEnd"/>
      <w:r>
        <w:t xml:space="preserve"> CD </w:t>
      </w:r>
      <w:proofErr w:type="spellStart"/>
      <w:r>
        <w:t>task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r w:rsidRPr="004A1C44">
        <w:rPr>
          <w:b/>
        </w:rPr>
        <w:t>track (7)</w:t>
      </w: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: </w:t>
      </w:r>
      <w:hyperlink r:id="rId5" w:history="1">
        <w:r>
          <w:rPr>
            <w:rStyle w:val="Hypertextovodkaz"/>
          </w:rPr>
          <w:t>https://www.bridge-online.cz/casopis-gate/gate-march-2020/</w:t>
        </w:r>
      </w:hyperlink>
    </w:p>
    <w:p w:rsidR="00CD1F80" w:rsidRDefault="00CD1F80">
      <w:r>
        <w:t>(udělejte poslech dle instrukcí výše a pošlete. Stačí mi vypsat jen jednotlivá slova)</w:t>
      </w:r>
    </w:p>
    <w:p w:rsidR="00CD1F80" w:rsidRPr="004A1C44" w:rsidRDefault="004A1C44">
      <w:pPr>
        <w:rPr>
          <w:b/>
        </w:rPr>
      </w:pPr>
      <w:proofErr w:type="spellStart"/>
      <w:r w:rsidRPr="004A1C44">
        <w:rPr>
          <w:b/>
          <w:highlight w:val="yellow"/>
        </w:rPr>
        <w:t>Reading</w:t>
      </w:r>
      <w:proofErr w:type="spellEnd"/>
      <w:r w:rsidRPr="004A1C44">
        <w:rPr>
          <w:b/>
          <w:highlight w:val="yellow"/>
        </w:rPr>
        <w:t>:</w:t>
      </w:r>
    </w:p>
    <w:p w:rsidR="00CD1F80" w:rsidRDefault="00CD1F80"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China</w:t>
      </w:r>
      <w:proofErr w:type="spellEnd"/>
      <w:r>
        <w:t xml:space="preserve"> </w:t>
      </w:r>
      <w:r w:rsidRPr="004A1C44">
        <w:rPr>
          <w:b/>
        </w:rPr>
        <w:t>(</w:t>
      </w:r>
      <w:proofErr w:type="spellStart"/>
      <w:r w:rsidRPr="004A1C44">
        <w:rPr>
          <w:b/>
        </w:rPr>
        <w:t>page</w:t>
      </w:r>
      <w:proofErr w:type="spellEnd"/>
      <w:r w:rsidRPr="004A1C44">
        <w:rPr>
          <w:b/>
        </w:rPr>
        <w:t xml:space="preserve"> 12 – 13)</w:t>
      </w:r>
      <w:r>
        <w:t xml:space="preserve"> and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r w:rsidRPr="004A1C44">
        <w:rPr>
          <w:b/>
        </w:rPr>
        <w:t xml:space="preserve">13 </w:t>
      </w:r>
      <w:r>
        <w:t>(</w:t>
      </w:r>
      <w:proofErr w:type="spellStart"/>
      <w:r>
        <w:t>matching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things</w:t>
      </w:r>
      <w:proofErr w:type="spellEnd"/>
      <w:r>
        <w:t>)</w:t>
      </w:r>
    </w:p>
    <w:p w:rsidR="00CD1F80" w:rsidRDefault="00CD1F80"/>
    <w:p w:rsidR="00CD1F80" w:rsidRDefault="00CD1F80"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and </w:t>
      </w:r>
      <w:r w:rsidRPr="004A1C44">
        <w:rPr>
          <w:b/>
        </w:rPr>
        <w:t xml:space="preserve">make 8 </w:t>
      </w:r>
      <w:proofErr w:type="spellStart"/>
      <w:r w:rsidRPr="004A1C44">
        <w:rPr>
          <w:b/>
        </w:rPr>
        <w:t>questions</w:t>
      </w:r>
      <w:proofErr w:type="spellEnd"/>
      <w:r w:rsidRPr="004A1C44">
        <w:rPr>
          <w:b/>
        </w:rPr>
        <w:t xml:space="preserve"> (</w:t>
      </w:r>
      <w:proofErr w:type="spellStart"/>
      <w:r w:rsidRPr="004A1C44">
        <w:rPr>
          <w:b/>
        </w:rPr>
        <w:t>add</w:t>
      </w:r>
      <w:proofErr w:type="spellEnd"/>
      <w:r w:rsidRPr="004A1C44">
        <w:rPr>
          <w:b/>
        </w:rPr>
        <w:t xml:space="preserve"> 8 </w:t>
      </w:r>
      <w:proofErr w:type="spellStart"/>
      <w:r w:rsidRPr="004A1C44">
        <w:rPr>
          <w:b/>
        </w:rPr>
        <w:t>answers</w:t>
      </w:r>
      <w:proofErr w:type="spellEnd"/>
      <w:r w:rsidRPr="004A1C44">
        <w:rPr>
          <w:b/>
        </w:rPr>
        <w:t xml:space="preserve"> </w:t>
      </w:r>
      <w:proofErr w:type="spellStart"/>
      <w:r w:rsidRPr="004A1C44">
        <w:rPr>
          <w:b/>
        </w:rPr>
        <w:t>too</w:t>
      </w:r>
      <w:proofErr w:type="spellEnd"/>
      <w:r w:rsidRPr="004A1C44">
        <w:rPr>
          <w:b/>
        </w:rPr>
        <w:t>)</w:t>
      </w:r>
      <w:r>
        <w:t xml:space="preserve"> </w:t>
      </w:r>
    </w:p>
    <w:p w:rsidR="00CD1F80" w:rsidRDefault="00CD1F80">
      <w:r>
        <w:t>(Vymyslete k textu 8 otázek, připojte k nim i odpovědi)</w:t>
      </w:r>
    </w:p>
    <w:p w:rsidR="00CD1F80" w:rsidRDefault="00CD1F80"/>
    <w:p w:rsidR="004A1C44" w:rsidRPr="004A1C44" w:rsidRDefault="004A1C44">
      <w:pPr>
        <w:rPr>
          <w:b/>
        </w:rPr>
      </w:pPr>
      <w:proofErr w:type="spellStart"/>
      <w:r w:rsidRPr="004A1C44">
        <w:rPr>
          <w:b/>
          <w:highlight w:val="yellow"/>
        </w:rPr>
        <w:t>Reading</w:t>
      </w:r>
      <w:proofErr w:type="spellEnd"/>
      <w:r w:rsidRPr="004A1C44">
        <w:rPr>
          <w:b/>
          <w:highlight w:val="yellow"/>
        </w:rPr>
        <w:t xml:space="preserve"> 2:</w:t>
      </w:r>
    </w:p>
    <w:p w:rsidR="00CD1F80" w:rsidRDefault="00CD1F80">
      <w:proofErr w:type="spellStart"/>
      <w:r>
        <w:t>Read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r w:rsidRPr="004A1C44">
        <w:rPr>
          <w:b/>
        </w:rPr>
        <w:t>4 and 5:</w:t>
      </w:r>
      <w:r>
        <w:t xml:space="preserve"> </w:t>
      </w:r>
      <w:hyperlink r:id="rId6" w:history="1">
        <w:r>
          <w:rPr>
            <w:rStyle w:val="Hypertextovodkaz"/>
          </w:rPr>
          <w:t>https://www.bridge-online.cz/wp-content/uploads/G-CZ-MAG-2020-05.pdf</w:t>
        </w:r>
      </w:hyperlink>
    </w:p>
    <w:p w:rsidR="00CD1F80" w:rsidRDefault="00CD1F80">
      <w:proofErr w:type="spellStart"/>
      <w:r>
        <w:t>Please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 w:rsidRPr="004A1C44">
        <w:rPr>
          <w:b/>
        </w:rPr>
        <w:t>page</w:t>
      </w:r>
      <w:proofErr w:type="spellEnd"/>
      <w:r w:rsidRPr="004A1C44">
        <w:rPr>
          <w:b/>
        </w:rPr>
        <w:t xml:space="preserve"> 5</w:t>
      </w:r>
      <w:r>
        <w:t xml:space="preserve"> (přečtěte si článek výše a udělejte </w:t>
      </w:r>
      <w:proofErr w:type="spellStart"/>
      <w:r>
        <w:t>task</w:t>
      </w:r>
      <w:proofErr w:type="spellEnd"/>
      <w:r>
        <w:t xml:space="preserve"> na stránce 5)</w:t>
      </w:r>
    </w:p>
    <w:p w:rsidR="00CD1F80" w:rsidRDefault="00CD1F80"/>
    <w:p w:rsidR="00CD1F80" w:rsidRDefault="00CD1F80">
      <w:proofErr w:type="spellStart"/>
      <w:r w:rsidRPr="004A1C44">
        <w:rPr>
          <w:b/>
          <w:highlight w:val="yellow"/>
        </w:rPr>
        <w:t>Answer</w:t>
      </w:r>
      <w:proofErr w:type="spellEnd"/>
      <w:r w:rsidRPr="004A1C44">
        <w:rPr>
          <w:b/>
          <w:highlight w:val="yellow"/>
        </w:rPr>
        <w:t>:</w:t>
      </w:r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country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 xml:space="preserve">?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to these </w:t>
      </w:r>
      <w:proofErr w:type="spellStart"/>
      <w:r>
        <w:t>reports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?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report?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 symbol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country? (napište stručnou reportáž o tom, co se dělo/děje v naší zemi během pandemie. Použijte min. 10 vět. Můžete buď </w:t>
      </w:r>
      <w:r w:rsidR="004A1C44">
        <w:t>psát, nebo</w:t>
      </w:r>
      <w:r>
        <w:t xml:space="preserve"> nahrát audio a poslat. Kdo bude mít vše správně z obsahového i jazykového hlediska, má šanci získat malou jedničku)</w:t>
      </w:r>
    </w:p>
    <w:p w:rsidR="004A1C44" w:rsidRDefault="004A1C44"/>
    <w:p w:rsidR="004A1C44" w:rsidRDefault="004A1C44">
      <w:bookmarkStart w:id="0" w:name="_GoBack"/>
      <w:bookmarkEnd w:id="0"/>
      <w:r>
        <w:t>.</w:t>
      </w:r>
    </w:p>
    <w:p w:rsidR="00CD1F80" w:rsidRDefault="00CD1F80"/>
    <w:sectPr w:rsidR="00CD1F80" w:rsidSect="00A7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D6"/>
    <w:rsid w:val="004A1C44"/>
    <w:rsid w:val="006B5611"/>
    <w:rsid w:val="00A75831"/>
    <w:rsid w:val="00B554D6"/>
    <w:rsid w:val="00C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4366"/>
  <w15:docId w15:val="{1FFF1AAD-45DF-49B8-8C6B-EA24E1E7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8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1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dge-online.cz/wp-content/uploads/G-CZ-MAG-2020-05.pdf" TargetMode="External"/><Relationship Id="rId5" Type="http://schemas.openxmlformats.org/officeDocument/2006/relationships/hyperlink" Target="https://www.bridge-online.cz/casopis-gate/gate-march-2020/" TargetMode="External"/><Relationship Id="rId4" Type="http://schemas.openxmlformats.org/officeDocument/2006/relationships/hyperlink" Target="https://www.bridge-online.cz/wp-content/uploads/G-CZ-MAG-2020-03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Jana Hegrova</cp:lastModifiedBy>
  <cp:revision>2</cp:revision>
  <dcterms:created xsi:type="dcterms:W3CDTF">2020-05-12T12:23:00Z</dcterms:created>
  <dcterms:modified xsi:type="dcterms:W3CDTF">2020-05-12T12:23:00Z</dcterms:modified>
</cp:coreProperties>
</file>