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72" w:rsidRDefault="004646CA">
      <w:r>
        <w:t>K3A2:</w:t>
      </w:r>
    </w:p>
    <w:p w:rsidR="004646CA" w:rsidRDefault="004646CA">
      <w:r>
        <w:t xml:space="preserve">Udělejte si didaktický test z loňského roku </w:t>
      </w:r>
      <w:hyperlink r:id="rId5" w:history="1">
        <w:r>
          <w:rPr>
            <w:rStyle w:val="Hypertextovodkaz"/>
          </w:rPr>
          <w:t>https://statnimaturita-anglictina.cz/wp-content/uploads/maturita-anglictina-didakticky-test-zadani-2019-jaro.pdf</w:t>
        </w:r>
      </w:hyperlink>
    </w:p>
    <w:p w:rsidR="004646CA" w:rsidRDefault="004646CA">
      <w:r>
        <w:t>Pište správné odpovědi do tabulky ní</w:t>
      </w:r>
      <w:r w:rsidR="00321C36">
        <w:t xml:space="preserve">že. Někde budete muset napsat A, </w:t>
      </w:r>
      <w:r>
        <w:t>B,</w:t>
      </w:r>
      <w:r w:rsidR="00321C36">
        <w:t xml:space="preserve"> </w:t>
      </w:r>
      <w:r>
        <w:t>C,</w:t>
      </w:r>
      <w:r w:rsidR="00321C36">
        <w:t xml:space="preserve"> </w:t>
      </w:r>
      <w:r>
        <w:t>D, ně</w:t>
      </w:r>
      <w:r w:rsidR="00321C36">
        <w:t>kde</w:t>
      </w:r>
      <w:r>
        <w:t xml:space="preserve"> P, N, někde 1 či dvě slova.</w:t>
      </w:r>
    </w:p>
    <w:p w:rsidR="004646CA" w:rsidRDefault="004646CA">
      <w:r>
        <w:t xml:space="preserve">Poslech najdete zde: </w:t>
      </w:r>
      <w:hyperlink r:id="rId6" w:history="1">
        <w:r w:rsidR="00321C36">
          <w:rPr>
            <w:rStyle w:val="Hypertextovodkaz"/>
          </w:rPr>
          <w:t>https://www.statnimaturita-anglictina.cz/didakticky-test/didakticky-test-2019</w:t>
        </w:r>
      </w:hyperlink>
      <w:r w:rsidR="00321C36">
        <w:t xml:space="preserve"> (stáhne se vám soubor, první nahrávka je Track 05)</w:t>
      </w:r>
    </w:p>
    <w:p w:rsidR="004646CA" w:rsidRDefault="004646CA">
      <w:r>
        <w:t xml:space="preserve">Správné odpovědi (na které se prosím </w:t>
      </w:r>
      <w:proofErr w:type="gramStart"/>
      <w:r>
        <w:t>podívejte až</w:t>
      </w:r>
      <w:proofErr w:type="gramEnd"/>
      <w:r>
        <w:t xml:space="preserve"> vše dokončíte) zde: </w:t>
      </w:r>
      <w:hyperlink r:id="rId7" w:history="1">
        <w:r>
          <w:rPr>
            <w:rStyle w:val="Hypertextovodkaz"/>
          </w:rPr>
          <w:t>https://www.statnimaturita-anglictina.cz/vysledky-jarniho-didaktickeho-testu-z-anglictiny-2019</w:t>
        </w:r>
      </w:hyperlink>
    </w:p>
    <w:p w:rsidR="00321C36" w:rsidRDefault="00321C36">
      <w:r>
        <w:t>Snažte se vše dělat v reálném čase, nahrávky nestopujte (vždy je posloucháte dvakrát).</w:t>
      </w:r>
    </w:p>
    <w:p w:rsidR="00321C36" w:rsidRDefault="00321C36">
      <w:r>
        <w:t>Poslech trvá 35 minut.</w:t>
      </w:r>
    </w:p>
    <w:p w:rsidR="00321C36" w:rsidRDefault="00321C36">
      <w:r>
        <w:t>Čtení s porozuměním 60 minut.</w:t>
      </w:r>
    </w:p>
    <w:p w:rsidR="00321C36" w:rsidRDefault="00321C36">
      <w:r>
        <w:t>Nastavte si čas a zkuste jej dodržet. Lépe se tak připravíte na skutečný test. Nepoužívejte slovník.</w:t>
      </w:r>
    </w:p>
    <w:p w:rsidR="00321C36" w:rsidRDefault="00321C36">
      <w:pPr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Minimální hranice úspěšnosti pro projití testu je nastavena na 44 %</w:t>
      </w:r>
    </w:p>
    <w:p w:rsidR="00321C36" w:rsidRDefault="00321C36"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Poté si test zkontrolujte a barevně (červeně) označte, kde jste udělali chybu. Pošlete do 26.5. Hodně štěstí </w:t>
      </w:r>
      <w:r w:rsidRPr="00321C36">
        <w:rPr>
          <w:rFonts w:ascii="Helvetica" w:hAnsi="Helvetica"/>
          <w:color w:val="373737"/>
          <w:sz w:val="23"/>
          <w:szCs w:val="23"/>
          <w:shd w:val="clear" w:color="auto" w:fill="FFFFFF"/>
        </w:rPr>
        <w:sym w:font="Wingdings" w:char="F04A"/>
      </w:r>
      <w:bookmarkStart w:id="0" w:name="_GoBack"/>
      <w:bookmarkEnd w:id="0"/>
    </w:p>
    <w:p w:rsidR="00321C36" w:rsidRDefault="00321C3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4646CA" w:rsidTr="004646CA">
        <w:tc>
          <w:tcPr>
            <w:tcW w:w="846" w:type="dxa"/>
          </w:tcPr>
          <w:p w:rsidR="004646CA" w:rsidRDefault="004646CA">
            <w:r>
              <w:t>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19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lastRenderedPageBreak/>
              <w:t>26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29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39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49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54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55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56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57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58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59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60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61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62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63</w:t>
            </w:r>
          </w:p>
        </w:tc>
        <w:tc>
          <w:tcPr>
            <w:tcW w:w="1984" w:type="dxa"/>
          </w:tcPr>
          <w:p w:rsidR="004646CA" w:rsidRDefault="004646CA"/>
        </w:tc>
      </w:tr>
      <w:tr w:rsidR="004646CA" w:rsidTr="004646CA">
        <w:tc>
          <w:tcPr>
            <w:tcW w:w="846" w:type="dxa"/>
          </w:tcPr>
          <w:p w:rsidR="004646CA" w:rsidRDefault="004646CA">
            <w:r>
              <w:t>64</w:t>
            </w:r>
          </w:p>
        </w:tc>
        <w:tc>
          <w:tcPr>
            <w:tcW w:w="1984" w:type="dxa"/>
          </w:tcPr>
          <w:p w:rsidR="004646CA" w:rsidRDefault="004646CA"/>
        </w:tc>
      </w:tr>
    </w:tbl>
    <w:p w:rsidR="004646CA" w:rsidRDefault="004646CA"/>
    <w:p w:rsidR="00321C36" w:rsidRDefault="00321C36" w:rsidP="00321C36">
      <w:proofErr w:type="spellStart"/>
      <w:r>
        <w:t>Souborky</w:t>
      </w:r>
      <w:proofErr w:type="spellEnd"/>
      <w:r>
        <w:t xml:space="preserve"> se blíží, proto si zopakujte útvary, které se mohou objevit u </w:t>
      </w:r>
      <w:proofErr w:type="spellStart"/>
      <w:r>
        <w:t>slohovky</w:t>
      </w:r>
      <w:proofErr w:type="spellEnd"/>
      <w:r>
        <w:t>. Najdete je v učebnici semináře od strany 135 (</w:t>
      </w:r>
      <w:proofErr w:type="spellStart"/>
      <w:r>
        <w:t>Writing</w:t>
      </w:r>
      <w:proofErr w:type="spellEnd"/>
      <w:r>
        <w:t xml:space="preserve"> bank)</w:t>
      </w:r>
    </w:p>
    <w:p w:rsidR="00321C36" w:rsidRDefault="00321C36" w:rsidP="00321C36">
      <w:r>
        <w:t xml:space="preserve">Zde najdete další tipy: </w:t>
      </w:r>
      <w:hyperlink r:id="rId8" w:history="1">
        <w:r>
          <w:rPr>
            <w:rStyle w:val="Hypertextovodkaz"/>
          </w:rPr>
          <w:t>https://www.statnimaturita-anglictina.cz/pisemna-prace</w:t>
        </w:r>
      </w:hyperlink>
    </w:p>
    <w:sectPr w:rsidR="003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CA"/>
    <w:rsid w:val="00321C36"/>
    <w:rsid w:val="004646CA"/>
    <w:rsid w:val="007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43B3"/>
  <w15:chartTrackingRefBased/>
  <w15:docId w15:val="{E9A89911-61F7-424D-82DC-66DA0BB6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46CA"/>
    <w:rPr>
      <w:color w:val="0000FF"/>
      <w:u w:val="single"/>
    </w:rPr>
  </w:style>
  <w:style w:type="table" w:styleId="Mkatabulky">
    <w:name w:val="Table Grid"/>
    <w:basedOn w:val="Normlntabulka"/>
    <w:uiPriority w:val="39"/>
    <w:rsid w:val="0046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6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nimaturita-anglictina.cz/pisemna-pr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atnimaturita-anglictina.cz/vysledky-jarniho-didaktickeho-testu-z-anglictiny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tnimaturita-anglictina.cz/didakticky-test/didakticky-test-2019" TargetMode="External"/><Relationship Id="rId5" Type="http://schemas.openxmlformats.org/officeDocument/2006/relationships/hyperlink" Target="https://statnimaturita-anglictina.cz/wp-content/uploads/maturita-anglictina-didakticky-test-zadani-2019-jaro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65C99-9F5B-4D87-87A7-B147ACC2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2020-05-19T09:20:00Z</dcterms:created>
  <dcterms:modified xsi:type="dcterms:W3CDTF">2020-05-19T09:37:00Z</dcterms:modified>
</cp:coreProperties>
</file>