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edformtovantext"/>
        <w:jc w:val="center"/>
      </w:pPr>
      <w:r>
        <w:rPr>
          <w:rFonts w:ascii="Times New Roman" w:hAnsi="Times New Roman"/>
          <w:b/>
          <w:bCs/>
          <w:sz w:val="32"/>
          <w:szCs w:val="32"/>
          <w:u w:val="single"/>
        </w:rPr>
        <w:t>Podpůrný list: Rozklady výrazů podle vzorců</w:t>
      </w:r>
      <w:r>
        <w:rPr/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i w:val="false"/>
          <w:iCs w:val="false"/>
          <w:u w:val="single"/>
        </w:rPr>
        <w:t>Algebraické vzorce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  <w:b/>
          <w:bCs/>
          <w:u w:val="single"/>
        </w:rPr>
        <w:t>Rozložte algebraické výrazy na součin, resp. mocninu</w:t>
      </w:r>
      <w:r>
        <w:rPr>
          <w:rFonts w:ascii="Times New Roman" w:hAnsi="Times New Roman"/>
        </w:rPr>
        <w:t xml:space="preserve">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A)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xy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Jde o trojčlen výhradně se znaménkem +, takže budeme aplikovat vzorec </w:t>
      </w:r>
      <w:r>
        <w:rPr>
          <w:rFonts w:ascii="Times New Roman" w:hAnsi="Times New Roman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</w:rPr>
      </w:pPr>
      <w:r>
        <w:rPr>
          <w:rFonts w:ascii="Times New Roman" w:hAnsi="Times New Roman"/>
        </w:rPr>
        <w:t xml:space="preserve">Nejprve si vše připravíme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xy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+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</w:rPr>
        <w:t xml:space="preserve">, kde tedy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x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y</m:t>
        </m:r>
      </m:oMath>
      <w:r>
        <w:rPr>
          <w:rFonts w:ascii="Times New Roman" w:hAnsi="Times New Roman"/>
        </w:rPr>
        <w:t xml:space="preserve">, podle vzorce platí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xy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x</m:t>
            </m:r>
          </m:e>
        </m:d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+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</w:rPr>
        <w:t xml:space="preserve">, čímž je rozklad hotový.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B)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Jde o trojčlen se znaménkem – před prostředním členem, budeme aplikovat vzorec </w:t>
      </w:r>
      <w:r>
        <w:rPr>
          <w:rFonts w:ascii="Times New Roman" w:hAnsi="Times New Roman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AB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A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B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Nejprve vše připravíme, aby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z</m:t>
        </m:r>
      </m:oMath>
      <w:r>
        <w:rPr>
          <w:rFonts w:ascii="Times New Roman" w:hAnsi="Times New Roman"/>
        </w:rPr>
        <w:t xml:space="preserve"> ,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ascii="Times New Roman" w:hAnsi="Times New Roman"/>
          <w:b w:val="false"/>
          <w:bCs w:val="false"/>
        </w:rPr>
        <w:t xml:space="preserve">, poté již dotáhneme.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z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z</m:t>
            </m:r>
          </m:e>
        </m:d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+</m:t>
        </m:r>
        <m:sSup>
          <m:e>
            <m:r>
              <w:rPr>
                <w:rFonts w:ascii="Cambria Math" w:hAnsi="Cambria Math"/>
              </w:rPr>
              <m:t xml:space="preserve">1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z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C)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64</m:t>
        </m:r>
        <m:sSup>
          <m:e>
            <m:r>
              <w:rPr>
                <w:rFonts w:ascii="Cambria Math" w:hAnsi="Cambria Math"/>
              </w:rPr>
              <m:t xml:space="preserve">c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81</m:t>
        </m:r>
        <m:sSup>
          <m:e>
            <m:r>
              <w:rPr>
                <w:rFonts w:ascii="Cambria Math" w:hAnsi="Cambria Math"/>
              </w:rPr>
              <m:t xml:space="preserve">d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Jde o dvojčlen – rozdíl čtverců, budeme aplikovat vzorec </w:t>
      </w:r>
      <w:r>
        <w:rPr>
          <w:rFonts w:ascii="Times New Roman" w:hAnsi="Times New Roman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Nejprve vše připravíme, aby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8</m:t>
        </m:r>
        <m:r>
          <w:rPr>
            <w:rFonts w:ascii="Cambria Math" w:hAnsi="Cambria Math"/>
          </w:rPr>
          <m:t xml:space="preserve">c</m:t>
        </m:r>
      </m:oMath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B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d</m:t>
        </m:r>
      </m:oMath>
      <w:r>
        <w:rPr>
          <w:rFonts w:ascii="Times New Roman" w:hAnsi="Times New Roman"/>
        </w:rPr>
        <w:t xml:space="preserve">, poté již dotáhneme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64</m:t>
        </m:r>
        <m:sSup>
          <m:e>
            <m:r>
              <w:rPr>
                <w:rFonts w:ascii="Cambria Math" w:hAnsi="Cambria Math"/>
              </w:rPr>
              <m:t xml:space="preserve">c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81</m:t>
        </m:r>
        <m:sSup>
          <m:e>
            <m:r>
              <w:rPr>
                <w:rFonts w:ascii="Cambria Math" w:hAnsi="Cambria Math"/>
              </w:rPr>
              <m:t xml:space="preserve">d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8</m:t>
                </m:r>
                <m:r>
                  <w:rPr>
                    <w:rFonts w:ascii="Cambria Math" w:hAnsi="Cambria Math"/>
                  </w:rPr>
                  <m:t xml:space="preserve">c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9</m:t>
                </m:r>
                <m:r>
                  <w:rPr>
                    <w:rFonts w:ascii="Cambria Math" w:hAnsi="Cambria Math"/>
                  </w:rPr>
                  <m:t xml:space="preserve">d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c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d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8</m:t>
            </m:r>
            <m:r>
              <w:rPr>
                <w:rFonts w:ascii="Cambria Math" w:hAnsi="Cambria Math"/>
              </w:rPr>
              <m:t xml:space="preserve">c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9</m:t>
            </m:r>
            <m:r>
              <w:rPr>
                <w:rFonts w:ascii="Cambria Math" w:hAnsi="Cambria Math"/>
              </w:rPr>
              <m:t xml:space="preserve">d</m:t>
            </m:r>
          </m:e>
        </m:d>
      </m:oMath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16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</m:t>
        </m:r>
        <m:r>
          <w:rPr>
            <w:rFonts w:ascii="Cambria Math" w:hAnsi="Cambria Math"/>
          </w:rPr>
          <m:t xml:space="preserve">xy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Rozdělíme si pomocí závorek čtyřlen na povědomý trojčlen a poslední člen, který je ve výrazu navíc.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16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24</m:t>
        </m:r>
        <m:r>
          <w:rPr>
            <w:rFonts w:ascii="Cambria Math" w:hAnsi="Cambria Math"/>
          </w:rPr>
          <m:t xml:space="preserve">xy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16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24</m:t>
            </m:r>
            <m:r>
              <w:rPr>
                <w:rFonts w:ascii="Cambria Math" w:hAnsi="Cambria Math"/>
              </w:rPr>
              <m:t xml:space="preserve">xy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9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Výraz v závorce již umíme upravit podle předchozích postupů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16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24</m:t>
            </m:r>
            <m:r>
              <w:rPr>
                <w:rFonts w:ascii="Cambria Math" w:hAnsi="Cambria Math"/>
              </w:rPr>
              <m:t xml:space="preserve">xy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9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["/>
            <m:endChr m:val="]"/>
          </m:dPr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4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Nyní aplikujeme na konec výrazu také již známý postup </w:t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z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4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z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z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  <m:r>
              <w:rPr>
                <w:rFonts w:ascii="Cambria Math" w:hAnsi="Cambria Math"/>
              </w:rPr>
              <m:t xml:space="preserve">z</m:t>
            </m:r>
          </m:e>
        </m:d>
      </m:oMath>
      <w:r>
        <w:rPr>
          <w:rFonts w:ascii="Times New Roman" w:hAnsi="Times New Roman"/>
        </w:rPr>
        <w:t xml:space="preserve">, což je kýžený součin dvou trojčlenů.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Liberation Mono" w:hAnsi="Liberation Mono" w:eastAsia="NSimSun" w:cs="Liberation Mono"/>
          <w:color w:val="00000A"/>
          <w:lang w:val="cs-CZ" w:eastAsia="zh-CN" w:bidi="hi-IN"/>
        </w:rPr>
      </w:pPr>
      <w:r>
        <w:rPr>
          <w:rFonts w:eastAsia="NSimSun" w:cs="Liberation Mono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E)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ax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axy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ay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Nejprve vytkneme opakující se člen </w:t>
      </w:r>
      <w:r>
        <w:rPr>
          <w:rFonts w:ascii="Times New Roman" w:hAnsi="Times New Roman"/>
          <w:i/>
          <w:iCs/>
        </w:rPr>
        <w:t xml:space="preserve">a, </w:t>
      </w:r>
      <w:r>
        <w:rPr>
          <w:rFonts w:ascii="Times New Roman" w:hAnsi="Times New Roman"/>
          <w:i w:val="false"/>
          <w:iCs w:val="false"/>
        </w:rPr>
        <w:t>následně už bude situace jasná</w:t>
      </w:r>
      <w:r>
        <w:rPr>
          <w:rFonts w:ascii="Times New Roman" w:hAnsi="Times New Roman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ax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axy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ay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9</m:t>
            </m:r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12</m:t>
            </m:r>
            <m:r>
              <w:rPr>
                <w:rFonts w:ascii="Cambria Math" w:hAnsi="Cambria Math"/>
              </w:rPr>
              <m:t xml:space="preserve">xy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d>
          <m:dPr>
            <m:begChr m:val="("/>
            <m:endChr m:val=")"/>
          </m:dPr>
          <m:e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3</m:t>
                    </m:r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  <m:r>
              <w:rPr>
                <w:rFonts w:ascii="Cambria Math" w:hAnsi="Cambria Math"/>
              </w:rPr>
              <m:t xml:space="preserve">+</m:t>
            </m:r>
            <m:sSup>
              <m:e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2</m:t>
                    </m:r>
                    <m:r>
                      <w:rPr>
                        <w:rFonts w:ascii="Cambria Math" w:hAnsi="Cambria Math"/>
                      </w:rPr>
                      <m:t xml:space="preserve">y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sSup>
          <m:e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3</m:t>
                </m:r>
                <m:r>
                  <w:rPr>
                    <w:rFonts w:ascii="Cambria Math" w:hAnsi="Cambria Math"/>
                  </w:rPr>
                  <m:t xml:space="preserve">x</m:t>
                </m:r>
                <m:r>
                  <w:rPr>
                    <w:rFonts w:ascii="Cambria Math" w:hAnsi="Cambria Math"/>
                  </w:rPr>
                  <m:t xml:space="preserve">+</m:t>
                </m:r>
                <m:r>
                  <w:rPr>
                    <w:rFonts w:ascii="Cambria Math" w:hAnsi="Cambria Math"/>
                  </w:rPr>
                  <m:t xml:space="preserve">2</m:t>
                </m:r>
                <m:r>
                  <w:rPr>
                    <w:rFonts w:ascii="Cambria Math" w:hAnsi="Cambria Math"/>
                  </w:rPr>
                  <m:t xml:space="preserve">y</m:t>
                </m:r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>
        <w:rPr>
          <w:rFonts w:ascii="Times New Roman" w:hAnsi="Times New Roman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F) </w:t>
      </w:r>
      <w:r>
        <w:rPr>
          <w:rFonts w:ascii="Times New Roman" w:hAnsi="Times New Roman"/>
        </w:rPr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sSup>
          <m:e>
            <m:r>
              <w:rPr>
                <w:rFonts w:ascii="Cambria Math" w:hAnsi="Cambria Math"/>
              </w:rPr>
              <m:t xml:space="preserve">ax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axy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4</m:t>
        </m:r>
        <m:sSup>
          <m:e>
            <m:r>
              <w:rPr>
                <w:rFonts w:ascii="Cambria Math" w:hAnsi="Cambria Math"/>
              </w:rPr>
              <m:t xml:space="preserve">ay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ascii="Times New Roman" w:hAnsi="Times New Roman"/>
        </w:rPr>
        <w:t xml:space="preserve">Zde již vyžaduje situace sled trikových úprav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ax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bx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ay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by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y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y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y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y</m:t>
            </m:r>
          </m:e>
        </m:d>
      </m:oMath>
      <w:r>
        <w:rPr>
          <w:rFonts w:ascii="Times New Roman" w:hAnsi="Times New Roman"/>
        </w:rPr>
        <w:t xml:space="preserve">. </w:t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G) </w:t>
      </w:r>
      <w:r>
        <w:rPr>
          <w:rFonts w:ascii="Times New Roman" w:hAnsi="Times New Roman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8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16</m:t>
        </m:r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>
          <w:rFonts w:ascii="Times New Roman" w:hAnsi="Times New Roman"/>
        </w:rPr>
        <w:t xml:space="preserve">Zde budeme opakovaně aplikovat vzorec pro rozdíl čtverců </w:t>
      </w:r>
      <w:r>
        <w:rPr>
          <w:rFonts w:ascii="Times New Roman" w:hAnsi="Times New Roman"/>
        </w:rPr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B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B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A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B</m:t>
            </m:r>
          </m:e>
        </m:d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x</m:t>
            </m:r>
          </m:e>
          <m:sup>
            <m:r>
              <w:rPr>
                <w:rFonts w:ascii="Cambria Math" w:hAnsi="Cambria Math"/>
              </w:rPr>
              <m:t xml:space="preserve">8</m:t>
            </m:r>
          </m:sup>
        </m:sSup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=</m:t>
        </m:r>
        <m:sSup>
          <m:e>
            <m:d>
              <m:dPr>
                <m:begChr m:val="("/>
                <m:endChr m:val=")"/>
              </m:dPr>
              <m:e>
                <m:sSup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−</m:t>
        </m:r>
        <m:sSup>
          <m:e>
            <m:r>
              <w:rPr>
                <w:rFonts w:ascii="Cambria Math" w:hAnsi="Cambria Math"/>
              </w:rPr>
              <m:t xml:space="preserve">4</m:t>
            </m:r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</m:e>
        </m:d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4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</m:e>
        </m:d>
        <m:d>
          <m:dPr>
            <m:begChr m:val="["/>
            <m:endChr m:val="]"/>
          </m:dPr>
          <m:e>
            <m:sSup>
              <m:e>
                <m:d>
                  <m:dPr>
                    <m:begChr m:val="("/>
                    <m:endChr m:val=")"/>
                  </m:dPr>
                  <m:e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sSup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</m:e>
        </m:d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e>
        </m:d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/>
    </w:p>
    <w:p>
      <w:pPr>
        <w:pStyle w:val="Pedformtovantext"/>
        <w:jc w:val="left"/>
        <w:rPr>
          <w:sz w:val="20"/>
          <w:sz w:val="20"/>
          <w:szCs w:val="20"/>
          <w:rFonts w:ascii="Times New Roman" w:hAnsi="Times New Roman" w:eastAsia="NSimSun" w:cs="Liberation Mono"/>
          <w:color w:val="00000A"/>
          <w:lang w:val="cs-CZ" w:eastAsia="zh-CN" w:bidi="hi-IN"/>
        </w:rPr>
      </w:pPr>
      <w:r>
        <w:rPr>
          <w:rFonts w:eastAsia="NSimSun" w:cs="Liberation Mono" w:ascii="Times New Roman" w:hAnsi="Times New Roman"/>
          <w:color w:val="00000A"/>
          <w:sz w:val="20"/>
          <w:szCs w:val="20"/>
          <w:lang w:val="cs-CZ" w:eastAsia="zh-CN" w:bidi="hi-IN"/>
        </w:rPr>
      </w:r>
      <w:r/>
    </w:p>
    <w:p>
      <w:pPr>
        <w:pStyle w:val="Pedformtovantext"/>
        <w:jc w:val="left"/>
      </w:pPr>
      <w:r>
        <w:rPr/>
      </w:r>
      <m:oMath xmlns:m="http://schemas.openxmlformats.org/officeDocument/2006/math"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</m:e>
        </m:d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e>
        </m:d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2</m:t>
            </m:r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</m:e>
        </m:d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e>
        </m:d>
        <m:d>
          <m:dPr>
            <m:begChr m:val="["/>
            <m:endChr m:val="]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−</m:t>
            </m:r>
            <m:sSup>
              <m:e>
                <m:d>
                  <m:dPr>
                    <m:begChr m:val="("/>
                    <m:endChr m:val=")"/>
                  </m:dPr>
                  <m:e>
                    <m:rad>
                      <m:radPr>
                        <m:degHide m:val="1"/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 xml:space="preserve"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</m:e>
        </m:d>
        <m:r>
          <w:rPr>
            <w:rFonts w:ascii="Cambria Math" w:hAnsi="Cambria Math"/>
          </w:rPr>
          <m:t xml:space="preserve">=</m:t>
        </m:r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4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4</m:t>
            </m:r>
          </m:e>
        </m:d>
        <m:d>
          <m:dPr>
            <m:begChr m:val="("/>
            <m:endChr m:val=")"/>
          </m:dPr>
          <m:e>
            <m:sSup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  <m:sup>
                <m:r>
                  <w:rPr>
                    <w:rFonts w:ascii="Cambria Math" w:hAnsi="Cambria Math"/>
                  </w:rPr>
                  <m:t xml:space="preserve">2</m:t>
                </m:r>
              </m:sup>
            </m:sSup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+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e>
        </m:d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2</m:t>
                </m:r>
              </m:e>
            </m:rad>
          </m:e>
        </m:d>
      </m:oMath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Lucida Sans"/>
      <w:color w:val="00000A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3319</TotalTime>
  <Application>LibreOffice/4.3.5.2$Windows_x86 LibreOffice_project/3a87456aaa6a95c63eea1c1b3201acedf0751bd5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2020-05-23T22:31:47Z</dcterms:modified>
  <cp:revision>16</cp:revision>
</cp:coreProperties>
</file>