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K2 / Matematika (týden 6. 5. - 12. 5.)</w:t>
      </w:r>
      <w:r>
        <w:rPr>
          <w:rFonts w:eastAsia="Lucida Sans"/>
          <w:b w:val="false"/>
          <w:bCs w:val="false"/>
          <w:color w:val="000000"/>
          <w:sz w:val="24"/>
          <w:u w:val="none"/>
          <w:lang w:val="cs-CZ" w:eastAsia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Pokračujte v úlohách v TechAmbition, jsou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průběžně zadávány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. Sledujte e-maily, podpůrné materiály mohu dodávat i mimo týdenní periodu.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Prostudujte si text PosloupnostiVzorce.docx. (Jde o stejný text, který jsem posílal v neděli, zatím jsem jej nerozvíjel.)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Nejbližší termín on-linového setkání je středa 6. 5. ve 13 hodin. Další plánuji v týdnu 11. - 15. 5.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b/>
          <w:bCs/>
          <w:color w:val="000000"/>
          <w:sz w:val="24"/>
          <w:szCs w:val="24"/>
          <w:u w:val="single"/>
          <w:lang w:val="cs-CZ" w:eastAsia="hi-IN"/>
        </w:rPr>
        <w:t>Další stránky k aktuálnímu samostudiu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</w:rPr>
          <w:t>https://matematika.cz/posloupnosti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http://www.realisticky.cz/kapitola.php?id=116</w:t>
        </w:r>
      </w:hyperlink>
      <w:r>
        <w:rPr>
          <w:rFonts w:ascii="Times New Roman" w:hAnsi="Times New Roman"/>
        </w:rPr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b/>
          <w:bCs/>
          <w:u w:val="single"/>
        </w:rPr>
        <w:t>Učivo pro ambicióznější</w:t>
      </w:r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(Za běžných okolností byste měli mnohé hravě zvládnout, ale běžné okolnosti teď nejsou. Každopádně ke schopnosti vyřešit alespoň některé z těchto úloh cílíme do dalších týdnů.)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</w:rPr>
          <w:t>https://www.hackmath.net/cz/priklady-ulohy/aritmeticka-posloupnost</w:t>
        </w:r>
      </w:hyperlink>
      <w:r>
        <w:rPr>
          <w:rFonts w:ascii="Times New Roman" w:hAnsi="Times New Roman"/>
        </w:rPr>
        <w:t xml:space="preserve"> (vydatná sbírka slovních úloh k aritmetickým posloupnostem, obvykle se stručnými řešeními na kliknutí, bohužel zadání jsou psány zvláštní češtinou/slovenštinou)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ascii="Times New Roman" w:hAnsi="Times New Roman"/>
          </w:rPr>
          <w:t>https://www.hackmath.net/cz/priklady-ulohy/geometricka-posloupnost</w:t>
        </w:r>
      </w:hyperlink>
      <w:r>
        <w:rPr>
          <w:rFonts w:ascii="Times New Roman" w:hAnsi="Times New Roman"/>
        </w:rPr>
        <w:t xml:space="preserve"> (to samé s geometrickými posloupnostmi)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tematika.cz/posloupnosti" TargetMode="External"/><Relationship Id="rId3" Type="http://schemas.openxmlformats.org/officeDocument/2006/relationships/hyperlink" Target="http://www.realisticky.cz/kapitola.php?id=116" TargetMode="External"/><Relationship Id="rId4" Type="http://schemas.openxmlformats.org/officeDocument/2006/relationships/hyperlink" Target="https://www.hackmath.net/cz/priklady-ulohy/aritmeticka-posloupnost" TargetMode="External"/><Relationship Id="rId5" Type="http://schemas.openxmlformats.org/officeDocument/2006/relationships/hyperlink" Target="https://www.hackmath.net/cz/priklady-ulohy/geometricka-posloupnost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8304</TotalTime>
  <Application>LibreOffice/4.3.5.2$Windows_x86 LibreOffice_project/3a87456aaa6a95c63eea1c1b3201acedf0751bd5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2020-05-05T23:21:45Z</dcterms:modified>
  <cp:revision>37</cp:revision>
</cp:coreProperties>
</file>