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4ED" w:rsidRDefault="00DC04ED" w:rsidP="00DC04ED">
      <w:pPr>
        <w:pStyle w:val="Normlnweb"/>
        <w:rPr>
          <w:rFonts w:ascii="Arial" w:hAnsi="Arial" w:cs="Arial"/>
          <w:color w:val="000000"/>
        </w:rPr>
      </w:pPr>
    </w:p>
    <w:p w:rsidR="00DC04ED" w:rsidRPr="002D73DA" w:rsidRDefault="00DC04ED" w:rsidP="002D73DA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  <w:r w:rsidRPr="002D73DA">
        <w:rPr>
          <w:rFonts w:ascii="Arial" w:hAnsi="Arial" w:cs="Arial"/>
          <w:color w:val="000000"/>
          <w:sz w:val="22"/>
          <w:szCs w:val="22"/>
        </w:rPr>
        <w:t>Před několika týdny jsme byli vystaveni situaci, se kterou jsme zatím neměli zkušenosti a nutila nás reagovat. Pandemie přinesla mimo jiné mnoho otazníků, jak plánovat svůj finanční rozpočet.</w:t>
      </w:r>
    </w:p>
    <w:p w:rsidR="00DC04ED" w:rsidRPr="002D73DA" w:rsidRDefault="00DC04ED" w:rsidP="002D73DA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  <w:r w:rsidRPr="002D73DA">
        <w:rPr>
          <w:rFonts w:ascii="Arial" w:hAnsi="Arial" w:cs="Arial"/>
          <w:color w:val="000000"/>
          <w:sz w:val="22"/>
          <w:szCs w:val="22"/>
        </w:rPr>
        <w:t>Základním pravidlem je mít připravenou dostatečnou finanční rezervu, která by měla být alespoň ve výši vašich nákladů na nejbližší tři měsíce. Pokud to vaše situace umožňuje, ukládejte si 20 procent z vašeho celkového přijmu právě pro tyto účely. Začít si ukládat není nikdy pozdě! Samozřejmě s ohledem na vaše aktuální možnosti.</w:t>
      </w:r>
    </w:p>
    <w:p w:rsidR="00DC04ED" w:rsidRPr="002D73DA" w:rsidRDefault="00DC04ED" w:rsidP="002D73DA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  <w:r w:rsidRPr="002D73DA">
        <w:rPr>
          <w:rFonts w:ascii="Arial" w:hAnsi="Arial" w:cs="Arial"/>
          <w:color w:val="000000"/>
          <w:sz w:val="22"/>
          <w:szCs w:val="22"/>
        </w:rPr>
        <w:t>Když vás potká výpadek příjmu, pod tlakem nedostatku financí se můžete uchýlit ke krajním řešením, často proti vlastním zájmům. Finanční rezerva vám pomáhá reagovat v kritických momentech správně.</w:t>
      </w:r>
    </w:p>
    <w:p w:rsidR="00DC04ED" w:rsidRPr="002D73DA" w:rsidRDefault="00DC04ED" w:rsidP="002D73DA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  <w:r w:rsidRPr="002D73DA">
        <w:rPr>
          <w:rFonts w:ascii="Arial" w:hAnsi="Arial" w:cs="Arial"/>
          <w:color w:val="000000"/>
          <w:sz w:val="22"/>
          <w:szCs w:val="22"/>
        </w:rPr>
        <w:t>Rezerva by měla být okamžitě dostupná. Pokud se objeví problém, je potřeba mít k prostředkům okamžitý přístup. Dobré je také myslet na to, že pokud jste rezervu vyčerpali, měli byste ji opět začít tvořit.</w:t>
      </w:r>
    </w:p>
    <w:p w:rsidR="00E15AA9" w:rsidRDefault="00DC04ED" w:rsidP="002D73DA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  <w:r w:rsidRPr="002D73DA">
        <w:rPr>
          <w:rFonts w:ascii="Arial" w:hAnsi="Arial" w:cs="Arial"/>
          <w:color w:val="000000"/>
          <w:sz w:val="22"/>
          <w:szCs w:val="22"/>
        </w:rPr>
        <w:t>Jestliže jste v situaci, kdy se cítíte ohrožení finanční tísní, okamžitě kontaktujte své věřitele</w:t>
      </w:r>
      <w:r w:rsidR="002D73DA">
        <w:rPr>
          <w:rFonts w:ascii="Arial" w:hAnsi="Arial" w:cs="Arial"/>
          <w:color w:val="000000"/>
          <w:sz w:val="22"/>
          <w:szCs w:val="22"/>
        </w:rPr>
        <w:t>, příp. svého bankéře, který vám nabídne možná řešení.</w:t>
      </w:r>
    </w:p>
    <w:p w:rsidR="002A1B50" w:rsidRPr="002A1B50" w:rsidRDefault="002A1B50" w:rsidP="00CC6BB5">
      <w:pPr>
        <w:pStyle w:val="gmail-m-548895966295181872msolistparagraph"/>
        <w:spacing w:before="120" w:beforeAutospacing="0" w:after="360" w:afterAutospacing="0"/>
        <w:jc w:val="center"/>
        <w:rPr>
          <w:rFonts w:ascii="Calibri" w:hAnsi="Calibri" w:cs="Calibri"/>
          <w:b/>
          <w:color w:val="1F4E79" w:themeColor="accent1" w:themeShade="80"/>
          <w:sz w:val="28"/>
          <w:szCs w:val="22"/>
        </w:rPr>
      </w:pPr>
      <w:r w:rsidRPr="002A1B50">
        <w:rPr>
          <w:rFonts w:ascii="Calibri" w:hAnsi="Calibri" w:cs="Calibri"/>
          <w:b/>
          <w:color w:val="1F4E79" w:themeColor="accent1" w:themeShade="80"/>
          <w:sz w:val="28"/>
          <w:szCs w:val="22"/>
        </w:rPr>
        <w:t>DESATERO ZDRAVÝCH FINANCÍ V PROBLÉMOVÉ DOBĚ</w:t>
      </w:r>
    </w:p>
    <w:p w:rsidR="000519BC" w:rsidRPr="002A1B50" w:rsidRDefault="002A1B50" w:rsidP="00013E35">
      <w:pPr>
        <w:pStyle w:val="gmail-m-548895966295181872msolistparagraph"/>
        <w:numPr>
          <w:ilvl w:val="0"/>
          <w:numId w:val="2"/>
        </w:numPr>
        <w:rPr>
          <w:rFonts w:ascii="Calibri" w:hAnsi="Calibri" w:cs="Calibri"/>
          <w:b/>
          <w:color w:val="FF0000"/>
          <w:szCs w:val="22"/>
        </w:rPr>
      </w:pPr>
      <w:r w:rsidRPr="002A1B50">
        <w:rPr>
          <w:rFonts w:ascii="Calibri" w:hAnsi="Calibri" w:cs="Calibri"/>
          <w:b/>
          <w:color w:val="FF0000"/>
          <w:szCs w:val="22"/>
        </w:rPr>
        <w:t>Udělejt</w:t>
      </w:r>
      <w:r>
        <w:rPr>
          <w:rFonts w:ascii="Calibri" w:hAnsi="Calibri" w:cs="Calibri"/>
          <w:b/>
          <w:color w:val="FF0000"/>
          <w:szCs w:val="22"/>
        </w:rPr>
        <w:t>e</w:t>
      </w:r>
      <w:r w:rsidR="000519BC" w:rsidRPr="002A1B50">
        <w:rPr>
          <w:rFonts w:ascii="Calibri" w:hAnsi="Calibri" w:cs="Calibri"/>
          <w:b/>
          <w:color w:val="FF0000"/>
          <w:szCs w:val="22"/>
        </w:rPr>
        <w:t xml:space="preserve"> si přehled</w:t>
      </w:r>
      <w:r w:rsidR="00424207" w:rsidRPr="002A1B50">
        <w:rPr>
          <w:rFonts w:ascii="Calibri" w:hAnsi="Calibri" w:cs="Calibri"/>
          <w:b/>
          <w:color w:val="FF0000"/>
          <w:szCs w:val="22"/>
        </w:rPr>
        <w:t xml:space="preserve"> o svých pravidelných platbách</w:t>
      </w:r>
    </w:p>
    <w:p w:rsidR="000519BC" w:rsidRPr="00424207" w:rsidRDefault="000519BC" w:rsidP="000519BC">
      <w:pPr>
        <w:pStyle w:val="gmail-m-548895966295181872msolistparagraph"/>
        <w:jc w:val="both"/>
        <w:rPr>
          <w:rFonts w:ascii="Calibri" w:hAnsi="Calibri" w:cs="Calibri"/>
          <w:color w:val="1F497D"/>
          <w:sz w:val="20"/>
          <w:szCs w:val="22"/>
        </w:rPr>
      </w:pPr>
      <w:r w:rsidRPr="00424207">
        <w:rPr>
          <w:rFonts w:ascii="Calibri" w:hAnsi="Calibri" w:cs="Calibri"/>
          <w:color w:val="1F497D"/>
          <w:sz w:val="20"/>
          <w:szCs w:val="22"/>
        </w:rPr>
        <w:t xml:space="preserve">Nejčastěji se jedná o </w:t>
      </w:r>
      <w:r w:rsidRPr="00424207">
        <w:rPr>
          <w:rFonts w:ascii="Calibri" w:hAnsi="Calibri" w:cs="Calibri"/>
          <w:i/>
          <w:color w:val="1F497D"/>
          <w:sz w:val="20"/>
          <w:szCs w:val="22"/>
        </w:rPr>
        <w:t>nájem, služby spojené s bydlením</w:t>
      </w:r>
      <w:r w:rsidRPr="00424207">
        <w:rPr>
          <w:rFonts w:ascii="Calibri" w:hAnsi="Calibri" w:cs="Calibri"/>
          <w:color w:val="1F497D"/>
          <w:sz w:val="20"/>
          <w:szCs w:val="22"/>
        </w:rPr>
        <w:t xml:space="preserve"> (elektřina, plyn), splátky </w:t>
      </w:r>
      <w:r w:rsidRPr="00424207">
        <w:rPr>
          <w:rFonts w:ascii="Calibri" w:hAnsi="Calibri" w:cs="Calibri"/>
          <w:i/>
          <w:color w:val="1F497D"/>
          <w:sz w:val="20"/>
          <w:szCs w:val="22"/>
        </w:rPr>
        <w:t>úvěrů</w:t>
      </w:r>
      <w:r w:rsidRPr="00424207">
        <w:rPr>
          <w:rFonts w:ascii="Calibri" w:hAnsi="Calibri" w:cs="Calibri"/>
          <w:color w:val="1F497D"/>
          <w:sz w:val="20"/>
          <w:szCs w:val="22"/>
        </w:rPr>
        <w:t xml:space="preserve"> vč. kreditních karet, platby mobilním a internetovým operátorům, komerční pojištění. </w:t>
      </w:r>
    </w:p>
    <w:p w:rsidR="000519BC" w:rsidRPr="002A1B50" w:rsidRDefault="000519BC" w:rsidP="00013E35">
      <w:pPr>
        <w:pStyle w:val="gmail-m-548895966295181872msolistparagraph"/>
        <w:numPr>
          <w:ilvl w:val="0"/>
          <w:numId w:val="2"/>
        </w:numPr>
        <w:rPr>
          <w:rFonts w:ascii="Calibri" w:hAnsi="Calibri" w:cs="Calibri"/>
          <w:b/>
          <w:color w:val="FF0000"/>
        </w:rPr>
      </w:pPr>
      <w:r w:rsidRPr="002A1B50">
        <w:rPr>
          <w:rFonts w:ascii="Calibri" w:hAnsi="Calibri" w:cs="Calibri"/>
          <w:b/>
          <w:color w:val="FF0000"/>
        </w:rPr>
        <w:lastRenderedPageBreak/>
        <w:t>Všechny tyto smluvní strany je nutné oslovit s žádostí o o</w:t>
      </w:r>
      <w:r w:rsidR="00424207" w:rsidRPr="002A1B50">
        <w:rPr>
          <w:rFonts w:ascii="Calibri" w:hAnsi="Calibri" w:cs="Calibri"/>
          <w:b/>
          <w:color w:val="FF0000"/>
        </w:rPr>
        <w:t>dklad platby s uvedením důvodu</w:t>
      </w:r>
    </w:p>
    <w:p w:rsidR="000519BC" w:rsidRPr="00424207" w:rsidRDefault="000519BC" w:rsidP="000519BC">
      <w:pPr>
        <w:pStyle w:val="gmail-m-548895966295181872msolistparagraph"/>
        <w:jc w:val="both"/>
        <w:rPr>
          <w:rFonts w:ascii="Calibri" w:hAnsi="Calibri" w:cs="Calibri"/>
          <w:color w:val="1F497D"/>
          <w:sz w:val="20"/>
          <w:szCs w:val="22"/>
        </w:rPr>
      </w:pPr>
      <w:r w:rsidRPr="00424207">
        <w:rPr>
          <w:rFonts w:ascii="Calibri" w:hAnsi="Calibri" w:cs="Calibri"/>
          <w:color w:val="1F497D"/>
          <w:sz w:val="20"/>
          <w:szCs w:val="22"/>
        </w:rPr>
        <w:t xml:space="preserve">Nejdříve si otevřeme internetové stránky příslušné společnosti a zjistíme správný a </w:t>
      </w:r>
      <w:r w:rsidRPr="00424207">
        <w:rPr>
          <w:rFonts w:ascii="Calibri" w:hAnsi="Calibri" w:cs="Calibri"/>
          <w:i/>
          <w:color w:val="1F497D"/>
          <w:sz w:val="20"/>
          <w:szCs w:val="22"/>
        </w:rPr>
        <w:t>aktuální postup</w:t>
      </w:r>
      <w:r w:rsidRPr="00424207">
        <w:rPr>
          <w:rFonts w:ascii="Calibri" w:hAnsi="Calibri" w:cs="Calibri"/>
          <w:color w:val="1F497D"/>
          <w:sz w:val="20"/>
          <w:szCs w:val="22"/>
        </w:rPr>
        <w:t xml:space="preserve">. Jestliže tam není něco jasné, lze využít telefonní poradenskou linku dané společnosti, případně se dotázat prostřednictvím jejich webového formuláře, chatu nebo emailem. </w:t>
      </w:r>
    </w:p>
    <w:p w:rsidR="000519BC" w:rsidRPr="002A1B50" w:rsidRDefault="000519BC" w:rsidP="00013E35">
      <w:pPr>
        <w:pStyle w:val="gmail-m-548895966295181872msolistparagraph"/>
        <w:numPr>
          <w:ilvl w:val="0"/>
          <w:numId w:val="2"/>
        </w:numPr>
        <w:rPr>
          <w:rFonts w:ascii="Calibri" w:hAnsi="Calibri" w:cs="Calibri"/>
          <w:b/>
          <w:color w:val="FF0000"/>
          <w:szCs w:val="22"/>
        </w:rPr>
      </w:pPr>
      <w:r w:rsidRPr="002A1B50">
        <w:rPr>
          <w:rFonts w:ascii="Calibri" w:hAnsi="Calibri" w:cs="Calibri"/>
          <w:b/>
          <w:color w:val="FF0000"/>
          <w:szCs w:val="22"/>
        </w:rPr>
        <w:t>Osoby, se kterými sdílíme společnou domácno</w:t>
      </w:r>
      <w:r w:rsidR="00424207" w:rsidRPr="002A1B50">
        <w:rPr>
          <w:rFonts w:ascii="Calibri" w:hAnsi="Calibri" w:cs="Calibri"/>
          <w:b/>
          <w:color w:val="FF0000"/>
          <w:szCs w:val="22"/>
        </w:rPr>
        <w:t>st, mohou mít podobné problémy</w:t>
      </w:r>
    </w:p>
    <w:p w:rsidR="000519BC" w:rsidRPr="002A1B50" w:rsidRDefault="000519BC" w:rsidP="000519BC">
      <w:pPr>
        <w:pStyle w:val="gmail-m-548895966295181872msolistparagraph"/>
        <w:jc w:val="both"/>
        <w:rPr>
          <w:rFonts w:ascii="Calibri" w:hAnsi="Calibri" w:cs="Calibri"/>
          <w:color w:val="1F497D"/>
          <w:sz w:val="18"/>
          <w:szCs w:val="22"/>
        </w:rPr>
      </w:pPr>
      <w:r w:rsidRPr="00424207">
        <w:rPr>
          <w:rFonts w:ascii="Calibri" w:hAnsi="Calibri" w:cs="Calibri"/>
          <w:color w:val="1F497D"/>
          <w:sz w:val="20"/>
          <w:szCs w:val="22"/>
        </w:rPr>
        <w:t xml:space="preserve">Vyplatí se o nich </w:t>
      </w:r>
      <w:r w:rsidRPr="00424207">
        <w:rPr>
          <w:rFonts w:ascii="Calibri" w:hAnsi="Calibri" w:cs="Calibri"/>
          <w:i/>
          <w:color w:val="1F497D"/>
          <w:sz w:val="20"/>
          <w:szCs w:val="22"/>
        </w:rPr>
        <w:t>diskutovat</w:t>
      </w:r>
      <w:r w:rsidRPr="00424207">
        <w:rPr>
          <w:rFonts w:ascii="Calibri" w:hAnsi="Calibri" w:cs="Calibri"/>
          <w:color w:val="1F497D"/>
          <w:sz w:val="20"/>
          <w:szCs w:val="22"/>
        </w:rPr>
        <w:t xml:space="preserve"> a nenechávat si je pro sebe, ale i zjišťovat, jak se u nich situace má. Zvláště v případě společného jmění manželů je vzájemná </w:t>
      </w:r>
      <w:r w:rsidRPr="002A1B50">
        <w:rPr>
          <w:rFonts w:ascii="Calibri" w:hAnsi="Calibri" w:cs="Calibri"/>
          <w:color w:val="1F497D"/>
          <w:sz w:val="18"/>
          <w:szCs w:val="22"/>
        </w:rPr>
        <w:t>důvěra stěžejní.</w:t>
      </w:r>
    </w:p>
    <w:p w:rsidR="000519BC" w:rsidRPr="002A1B50" w:rsidRDefault="000519BC" w:rsidP="00013E35">
      <w:pPr>
        <w:pStyle w:val="gmail-m-548895966295181872msolistparagraph"/>
        <w:numPr>
          <w:ilvl w:val="0"/>
          <w:numId w:val="2"/>
        </w:numPr>
        <w:rPr>
          <w:rFonts w:ascii="Calibri" w:hAnsi="Calibri" w:cs="Calibri"/>
          <w:b/>
          <w:color w:val="FF0000"/>
          <w:szCs w:val="22"/>
        </w:rPr>
      </w:pPr>
      <w:r w:rsidRPr="002A1B50">
        <w:rPr>
          <w:rFonts w:ascii="Calibri" w:hAnsi="Calibri" w:cs="Calibri"/>
          <w:b/>
          <w:color w:val="FF0000"/>
          <w:szCs w:val="22"/>
        </w:rPr>
        <w:t>Platby výživného</w:t>
      </w:r>
    </w:p>
    <w:p w:rsidR="000519BC" w:rsidRPr="00424207" w:rsidRDefault="000519BC" w:rsidP="000519BC">
      <w:pPr>
        <w:pStyle w:val="gmail-m-548895966295181872msolistparagraph"/>
        <w:jc w:val="both"/>
        <w:rPr>
          <w:rFonts w:ascii="Calibri" w:hAnsi="Calibri" w:cs="Calibri"/>
          <w:color w:val="1F497D"/>
          <w:sz w:val="20"/>
          <w:szCs w:val="22"/>
        </w:rPr>
      </w:pPr>
      <w:r w:rsidRPr="00424207">
        <w:rPr>
          <w:rFonts w:ascii="Calibri" w:hAnsi="Calibri" w:cs="Calibri"/>
          <w:color w:val="1F497D"/>
          <w:sz w:val="20"/>
          <w:szCs w:val="22"/>
        </w:rPr>
        <w:t xml:space="preserve">Nesmíme zapomínat na platby výživného - plátce výživného by měl písemně </w:t>
      </w:r>
      <w:r w:rsidRPr="00424207">
        <w:rPr>
          <w:rFonts w:ascii="Calibri" w:hAnsi="Calibri" w:cs="Calibri"/>
          <w:i/>
          <w:color w:val="1F497D"/>
          <w:sz w:val="20"/>
          <w:szCs w:val="22"/>
        </w:rPr>
        <w:t>informovat</w:t>
      </w:r>
      <w:r w:rsidRPr="00424207">
        <w:rPr>
          <w:rFonts w:ascii="Calibri" w:hAnsi="Calibri" w:cs="Calibri"/>
          <w:color w:val="1F497D"/>
          <w:sz w:val="20"/>
          <w:szCs w:val="22"/>
        </w:rPr>
        <w:t xml:space="preserve"> právního zástupce nezletilého o možných problémech s platbou.</w:t>
      </w:r>
    </w:p>
    <w:p w:rsidR="000519BC" w:rsidRPr="002A1B50" w:rsidRDefault="000519BC" w:rsidP="00013E35">
      <w:pPr>
        <w:pStyle w:val="gmail-m-548895966295181872msolistparagraph"/>
        <w:numPr>
          <w:ilvl w:val="0"/>
          <w:numId w:val="2"/>
        </w:numPr>
        <w:rPr>
          <w:rFonts w:ascii="Calibri" w:hAnsi="Calibri" w:cs="Calibri"/>
          <w:b/>
          <w:color w:val="FF0000"/>
          <w:szCs w:val="22"/>
        </w:rPr>
      </w:pPr>
      <w:r w:rsidRPr="002A1B50">
        <w:rPr>
          <w:rFonts w:ascii="Calibri" w:hAnsi="Calibri" w:cs="Calibri"/>
          <w:b/>
          <w:color w:val="FF0000"/>
          <w:szCs w:val="22"/>
        </w:rPr>
        <w:t xml:space="preserve">Při omezení příjmu </w:t>
      </w:r>
    </w:p>
    <w:p w:rsidR="000519BC" w:rsidRPr="00424207" w:rsidRDefault="000519BC" w:rsidP="000519BC">
      <w:pPr>
        <w:pStyle w:val="gmail-m-548895966295181872msolistparagraph"/>
        <w:jc w:val="both"/>
        <w:rPr>
          <w:rFonts w:ascii="Calibri" w:hAnsi="Calibri" w:cs="Calibri"/>
          <w:color w:val="1F497D"/>
          <w:sz w:val="20"/>
          <w:szCs w:val="22"/>
        </w:rPr>
      </w:pPr>
      <w:r w:rsidRPr="00424207">
        <w:rPr>
          <w:rFonts w:ascii="Calibri" w:hAnsi="Calibri" w:cs="Calibri"/>
          <w:color w:val="1F497D"/>
          <w:sz w:val="20"/>
          <w:szCs w:val="22"/>
        </w:rPr>
        <w:t xml:space="preserve">Zaregistrovat se v evidenci Úřadu práce a (např. emailem) </w:t>
      </w:r>
      <w:r w:rsidRPr="00424207">
        <w:rPr>
          <w:rFonts w:ascii="Calibri" w:hAnsi="Calibri" w:cs="Calibri"/>
          <w:i/>
          <w:color w:val="1F497D"/>
          <w:sz w:val="20"/>
          <w:szCs w:val="22"/>
        </w:rPr>
        <w:t>zažádat</w:t>
      </w:r>
      <w:r w:rsidRPr="00424207">
        <w:rPr>
          <w:rFonts w:ascii="Calibri" w:hAnsi="Calibri" w:cs="Calibri"/>
          <w:color w:val="1F497D"/>
          <w:sz w:val="20"/>
          <w:szCs w:val="22"/>
        </w:rPr>
        <w:t xml:space="preserve"> o podporu v nezaměstnanosti. Předložit doklady o skončení posledního pracovního poměru včetně: zápočtového listu, dokladu o výši průměrného výdělku, evidenčního listu důchodového pojištění, výpovědi nebo dohody o skončení pracovního poměru. Bude třeba vyplnit žádost o zprostředkování zaměstnání a žádost o podporu v nezaměstnanosti. Po registraci hradí zdrav</w:t>
      </w:r>
      <w:r w:rsidR="00CC6BB5">
        <w:rPr>
          <w:rFonts w:ascii="Calibri" w:hAnsi="Calibri" w:cs="Calibri"/>
          <w:color w:val="1F497D"/>
          <w:sz w:val="20"/>
          <w:szCs w:val="22"/>
        </w:rPr>
        <w:t>.</w:t>
      </w:r>
      <w:r w:rsidRPr="00424207">
        <w:rPr>
          <w:rFonts w:ascii="Calibri" w:hAnsi="Calibri" w:cs="Calibri"/>
          <w:color w:val="1F497D"/>
          <w:sz w:val="20"/>
          <w:szCs w:val="22"/>
        </w:rPr>
        <w:t xml:space="preserve"> pojištění stát. </w:t>
      </w:r>
    </w:p>
    <w:p w:rsidR="00013E35" w:rsidRPr="002A1B50" w:rsidRDefault="00013E35" w:rsidP="00013E35">
      <w:pPr>
        <w:pStyle w:val="gmail-m-548895966295181872msolistparagraph"/>
        <w:numPr>
          <w:ilvl w:val="0"/>
          <w:numId w:val="2"/>
        </w:numPr>
        <w:rPr>
          <w:rFonts w:ascii="Calibri" w:hAnsi="Calibri" w:cs="Calibri"/>
          <w:b/>
          <w:color w:val="FF0000"/>
          <w:szCs w:val="22"/>
        </w:rPr>
      </w:pPr>
      <w:r w:rsidRPr="002A1B50">
        <w:rPr>
          <w:rFonts w:ascii="Calibri" w:hAnsi="Calibri" w:cs="Calibri"/>
          <w:b/>
          <w:color w:val="FF0000"/>
          <w:szCs w:val="22"/>
        </w:rPr>
        <w:t>Ručitel, spoludlužník, zástava</w:t>
      </w:r>
    </w:p>
    <w:p w:rsidR="000519BC" w:rsidRPr="00424207" w:rsidRDefault="000519BC" w:rsidP="00013E35">
      <w:pPr>
        <w:pStyle w:val="gmail-m-548895966295181872msolistparagraph"/>
        <w:jc w:val="both"/>
        <w:rPr>
          <w:rFonts w:ascii="Calibri" w:hAnsi="Calibri" w:cs="Calibri"/>
          <w:color w:val="1F497D"/>
          <w:sz w:val="20"/>
          <w:szCs w:val="22"/>
        </w:rPr>
      </w:pPr>
      <w:r w:rsidRPr="00424207">
        <w:rPr>
          <w:rFonts w:ascii="Calibri" w:hAnsi="Calibri" w:cs="Calibri"/>
          <w:color w:val="1F497D"/>
          <w:sz w:val="20"/>
          <w:szCs w:val="22"/>
        </w:rPr>
        <w:t xml:space="preserve">Nemusíme být jen pravidelnými plátci nebo dlužníky, můžeme být i ručitelé nebo spoludlužníci. Někdo může ručit za splátky i nám, nebo může být jeho majetek zástavou za náš úvěr, nebo je zastaven náš majetek ve prospěch věřitele jiného dlužníka. </w:t>
      </w:r>
      <w:r w:rsidR="00013E35" w:rsidRPr="00424207">
        <w:rPr>
          <w:rFonts w:ascii="Calibri" w:hAnsi="Calibri" w:cs="Calibri"/>
          <w:color w:val="1F497D"/>
          <w:sz w:val="20"/>
          <w:szCs w:val="22"/>
        </w:rPr>
        <w:t>J</w:t>
      </w:r>
      <w:r w:rsidRPr="00424207">
        <w:rPr>
          <w:rFonts w:ascii="Calibri" w:hAnsi="Calibri" w:cs="Calibri"/>
          <w:color w:val="1F497D"/>
          <w:sz w:val="20"/>
          <w:szCs w:val="22"/>
        </w:rPr>
        <w:t xml:space="preserve">e vhodné se na takovou osobu obrátit, </w:t>
      </w:r>
      <w:r w:rsidRPr="00424207">
        <w:rPr>
          <w:rFonts w:ascii="Calibri" w:hAnsi="Calibri" w:cs="Calibri"/>
          <w:i/>
          <w:color w:val="1F497D"/>
          <w:sz w:val="20"/>
          <w:szCs w:val="22"/>
        </w:rPr>
        <w:t>zjistit</w:t>
      </w:r>
      <w:r w:rsidRPr="00424207">
        <w:rPr>
          <w:rFonts w:ascii="Calibri" w:hAnsi="Calibri" w:cs="Calibri"/>
          <w:color w:val="1F497D"/>
          <w:sz w:val="20"/>
          <w:szCs w:val="22"/>
        </w:rPr>
        <w:t xml:space="preserve"> stav věcí a probrat s ní rizika.</w:t>
      </w:r>
    </w:p>
    <w:p w:rsidR="00013E35" w:rsidRPr="002A1B50" w:rsidRDefault="00013E35" w:rsidP="00013E35">
      <w:pPr>
        <w:pStyle w:val="gmail-m-548895966295181872msolistparagraph"/>
        <w:numPr>
          <w:ilvl w:val="0"/>
          <w:numId w:val="2"/>
        </w:numPr>
        <w:rPr>
          <w:rFonts w:ascii="Calibri" w:hAnsi="Calibri" w:cs="Calibri"/>
          <w:b/>
          <w:color w:val="FF0000"/>
          <w:szCs w:val="22"/>
        </w:rPr>
      </w:pPr>
      <w:r w:rsidRPr="002A1B50">
        <w:rPr>
          <w:rFonts w:ascii="Calibri" w:hAnsi="Calibri" w:cs="Calibri"/>
          <w:b/>
          <w:color w:val="FF0000"/>
          <w:szCs w:val="22"/>
        </w:rPr>
        <w:lastRenderedPageBreak/>
        <w:t>Domácí rozpočet</w:t>
      </w:r>
    </w:p>
    <w:p w:rsidR="000519BC" w:rsidRPr="00424207" w:rsidRDefault="000519BC" w:rsidP="00013E35">
      <w:pPr>
        <w:pStyle w:val="gmail-m-548895966295181872msolistparagraph"/>
        <w:jc w:val="both"/>
        <w:rPr>
          <w:rFonts w:ascii="Calibri" w:hAnsi="Calibri" w:cs="Calibri"/>
          <w:color w:val="1F497D"/>
          <w:sz w:val="20"/>
          <w:szCs w:val="22"/>
        </w:rPr>
      </w:pPr>
      <w:r w:rsidRPr="00424207">
        <w:rPr>
          <w:rFonts w:ascii="Calibri" w:hAnsi="Calibri" w:cs="Calibri"/>
          <w:color w:val="1F497D"/>
          <w:sz w:val="20"/>
          <w:szCs w:val="22"/>
        </w:rPr>
        <w:t xml:space="preserve">Sestrojme si domácí rozpočet. Koncentrujme se na </w:t>
      </w:r>
      <w:r w:rsidRPr="00424207">
        <w:rPr>
          <w:rFonts w:ascii="Calibri" w:hAnsi="Calibri" w:cs="Calibri"/>
          <w:i/>
          <w:color w:val="1F497D"/>
          <w:sz w:val="20"/>
          <w:szCs w:val="22"/>
        </w:rPr>
        <w:t>výdaje</w:t>
      </w:r>
      <w:r w:rsidRPr="00424207">
        <w:rPr>
          <w:rFonts w:ascii="Calibri" w:hAnsi="Calibri" w:cs="Calibri"/>
          <w:color w:val="1F497D"/>
          <w:sz w:val="20"/>
          <w:szCs w:val="22"/>
        </w:rPr>
        <w:t xml:space="preserve">: nájem, energie, strava a nápoje, drogerie, léky, doprava, telefon a internet. K tomu bychom měli přidat splátky úvěrů, pokud se nám je nepodaří odložit. Na straně příjmů může být částečný plat, přivýdělek nebo jiný výdělek, případně podpora v nezaměstnanosti, dávky pomoci v hmotné nouzi a dávky státní sociální podpory. Pokud je k dispozici finanční </w:t>
      </w:r>
      <w:r w:rsidRPr="00424207">
        <w:rPr>
          <w:rFonts w:ascii="Calibri" w:hAnsi="Calibri" w:cs="Calibri"/>
          <w:i/>
          <w:color w:val="1F497D"/>
          <w:sz w:val="20"/>
          <w:szCs w:val="22"/>
        </w:rPr>
        <w:t>rezerva</w:t>
      </w:r>
      <w:r w:rsidRPr="00424207">
        <w:rPr>
          <w:rFonts w:ascii="Calibri" w:hAnsi="Calibri" w:cs="Calibri"/>
          <w:color w:val="1F497D"/>
          <w:sz w:val="20"/>
          <w:szCs w:val="22"/>
        </w:rPr>
        <w:t>, můžeme počítat i s ní, nebo si alespoň udělat přehled o zpeněžitelném majetku a o jeho pronájmu nebo jeho části.</w:t>
      </w:r>
    </w:p>
    <w:p w:rsidR="00013E35" w:rsidRPr="002A1B50" w:rsidRDefault="00013E35" w:rsidP="00013E35">
      <w:pPr>
        <w:pStyle w:val="gmail-m-548895966295181872msolistparagraph"/>
        <w:numPr>
          <w:ilvl w:val="0"/>
          <w:numId w:val="2"/>
        </w:numPr>
        <w:rPr>
          <w:rFonts w:ascii="Calibri" w:hAnsi="Calibri" w:cs="Calibri"/>
          <w:b/>
          <w:color w:val="FF0000"/>
          <w:szCs w:val="22"/>
        </w:rPr>
      </w:pPr>
      <w:r w:rsidRPr="002A1B50">
        <w:rPr>
          <w:rFonts w:ascii="Calibri" w:hAnsi="Calibri" w:cs="Calibri"/>
          <w:b/>
          <w:color w:val="FF0000"/>
          <w:szCs w:val="22"/>
        </w:rPr>
        <w:t>Další půjčky</w:t>
      </w:r>
    </w:p>
    <w:p w:rsidR="000519BC" w:rsidRPr="00424207" w:rsidRDefault="000519BC" w:rsidP="00013E35">
      <w:pPr>
        <w:pStyle w:val="gmail-m-548895966295181872msolistparagraph"/>
        <w:jc w:val="both"/>
        <w:rPr>
          <w:rFonts w:ascii="Calibri" w:hAnsi="Calibri" w:cs="Calibri"/>
          <w:color w:val="1F497D"/>
          <w:sz w:val="20"/>
          <w:szCs w:val="22"/>
        </w:rPr>
      </w:pPr>
      <w:r w:rsidRPr="00424207">
        <w:rPr>
          <w:rFonts w:ascii="Calibri" w:hAnsi="Calibri" w:cs="Calibri"/>
          <w:color w:val="1F497D"/>
          <w:sz w:val="20"/>
          <w:szCs w:val="22"/>
        </w:rPr>
        <w:t xml:space="preserve">Z mnoha zkušeností víme, že brát si další úvěry na splácení těch stávajících, se nemůže vyplatit. Naopak se začne roztáčet </w:t>
      </w:r>
      <w:r w:rsidRPr="00424207">
        <w:rPr>
          <w:rFonts w:ascii="Calibri" w:hAnsi="Calibri" w:cs="Calibri"/>
          <w:i/>
          <w:color w:val="1F497D"/>
          <w:sz w:val="20"/>
          <w:szCs w:val="22"/>
        </w:rPr>
        <w:t>dluhová spirála</w:t>
      </w:r>
      <w:r w:rsidRPr="00424207">
        <w:rPr>
          <w:rFonts w:ascii="Calibri" w:hAnsi="Calibri" w:cs="Calibri"/>
          <w:color w:val="1F497D"/>
          <w:sz w:val="20"/>
          <w:szCs w:val="22"/>
        </w:rPr>
        <w:t xml:space="preserve">, na jejímž konci mohou být soudy a neřešitelné problémy. </w:t>
      </w:r>
    </w:p>
    <w:p w:rsidR="00013E35" w:rsidRPr="002A1B50" w:rsidRDefault="00013E35" w:rsidP="00013E35">
      <w:pPr>
        <w:pStyle w:val="gmail-m-548895966295181872msolistparagraph"/>
        <w:numPr>
          <w:ilvl w:val="0"/>
          <w:numId w:val="2"/>
        </w:numPr>
        <w:rPr>
          <w:rFonts w:ascii="Calibri" w:hAnsi="Calibri" w:cs="Calibri"/>
          <w:b/>
          <w:color w:val="FF0000"/>
          <w:szCs w:val="22"/>
        </w:rPr>
      </w:pPr>
      <w:r w:rsidRPr="002A1B50">
        <w:rPr>
          <w:rFonts w:ascii="Calibri" w:hAnsi="Calibri" w:cs="Calibri"/>
          <w:b/>
          <w:color w:val="FF0000"/>
          <w:szCs w:val="22"/>
        </w:rPr>
        <w:t>Sledovat vývoj</w:t>
      </w:r>
    </w:p>
    <w:p w:rsidR="000519BC" w:rsidRPr="00424207" w:rsidRDefault="000519BC" w:rsidP="00013E35">
      <w:pPr>
        <w:pStyle w:val="gmail-m-548895966295181872msolistparagraph"/>
        <w:jc w:val="both"/>
        <w:rPr>
          <w:rFonts w:ascii="Calibri" w:hAnsi="Calibri" w:cs="Calibri"/>
          <w:color w:val="1F497D"/>
          <w:sz w:val="20"/>
          <w:szCs w:val="22"/>
        </w:rPr>
      </w:pPr>
      <w:r w:rsidRPr="00424207">
        <w:rPr>
          <w:rFonts w:ascii="Calibri" w:hAnsi="Calibri" w:cs="Calibri"/>
          <w:color w:val="1F497D"/>
          <w:sz w:val="20"/>
          <w:szCs w:val="22"/>
        </w:rPr>
        <w:t xml:space="preserve">V dnešních dobách je přínosné </w:t>
      </w:r>
      <w:r w:rsidRPr="00424207">
        <w:rPr>
          <w:rFonts w:ascii="Calibri" w:hAnsi="Calibri" w:cs="Calibri"/>
          <w:i/>
          <w:color w:val="1F497D"/>
          <w:sz w:val="20"/>
          <w:szCs w:val="22"/>
        </w:rPr>
        <w:t>sledovat</w:t>
      </w:r>
      <w:r w:rsidRPr="00424207">
        <w:rPr>
          <w:rFonts w:ascii="Calibri" w:hAnsi="Calibri" w:cs="Calibri"/>
          <w:color w:val="1F497D"/>
          <w:sz w:val="20"/>
          <w:szCs w:val="22"/>
        </w:rPr>
        <w:t xml:space="preserve"> reakce státu a vědět, co můžeme očekávat a co se může zlepšit.</w:t>
      </w:r>
    </w:p>
    <w:p w:rsidR="00013E35" w:rsidRPr="002A1B50" w:rsidRDefault="00013E35" w:rsidP="00424207">
      <w:pPr>
        <w:pStyle w:val="gmail-m-548895966295181872msolistparagraph"/>
        <w:numPr>
          <w:ilvl w:val="0"/>
          <w:numId w:val="2"/>
        </w:numPr>
        <w:ind w:hanging="436"/>
        <w:rPr>
          <w:rFonts w:ascii="Calibri" w:hAnsi="Calibri" w:cs="Calibri"/>
          <w:b/>
          <w:color w:val="FF0000"/>
          <w:szCs w:val="22"/>
        </w:rPr>
      </w:pPr>
      <w:r w:rsidRPr="002A1B50">
        <w:rPr>
          <w:rFonts w:ascii="Calibri" w:hAnsi="Calibri" w:cs="Calibri"/>
          <w:b/>
          <w:color w:val="FF0000"/>
          <w:szCs w:val="22"/>
        </w:rPr>
        <w:t>Poradenství</w:t>
      </w:r>
    </w:p>
    <w:p w:rsidR="002A1B50" w:rsidRDefault="000519BC" w:rsidP="002A1B50">
      <w:pPr>
        <w:pStyle w:val="gmail-m-548895966295181872msolistparagraph"/>
        <w:spacing w:after="0" w:afterAutospacing="0"/>
        <w:jc w:val="both"/>
        <w:rPr>
          <w:rFonts w:ascii="Calibri" w:hAnsi="Calibri" w:cs="Calibri"/>
          <w:color w:val="1F497D"/>
          <w:sz w:val="20"/>
          <w:szCs w:val="22"/>
        </w:rPr>
      </w:pPr>
      <w:r w:rsidRPr="00424207">
        <w:rPr>
          <w:rFonts w:ascii="Calibri" w:hAnsi="Calibri" w:cs="Calibri"/>
          <w:color w:val="1F497D"/>
          <w:sz w:val="20"/>
          <w:szCs w:val="22"/>
        </w:rPr>
        <w:t xml:space="preserve">Jestliže si se svými závazky nevíte rady, obraťte se na Poradnu při finanční tísni, </w:t>
      </w:r>
      <w:hyperlink r:id="rId7" w:tgtFrame="_blank" w:history="1">
        <w:r w:rsidRPr="00424207">
          <w:rPr>
            <w:i/>
            <w:color w:val="1F497D"/>
            <w:sz w:val="20"/>
          </w:rPr>
          <w:t>www.financnitisen.cz</w:t>
        </w:r>
      </w:hyperlink>
      <w:r w:rsidRPr="00424207">
        <w:rPr>
          <w:rFonts w:ascii="Calibri" w:hAnsi="Calibri" w:cs="Calibri"/>
          <w:i/>
          <w:color w:val="1F497D"/>
          <w:sz w:val="20"/>
          <w:szCs w:val="22"/>
        </w:rPr>
        <w:t xml:space="preserve">, </w:t>
      </w:r>
      <w:hyperlink r:id="rId8" w:tgtFrame="_blank" w:history="1">
        <w:r w:rsidRPr="00424207">
          <w:rPr>
            <w:i/>
            <w:color w:val="1F497D"/>
            <w:sz w:val="20"/>
          </w:rPr>
          <w:t>poradna@financnitisen.cz</w:t>
        </w:r>
      </w:hyperlink>
      <w:r w:rsidRPr="00424207">
        <w:rPr>
          <w:rFonts w:ascii="Calibri" w:hAnsi="Calibri" w:cs="Calibri"/>
          <w:color w:val="1F497D"/>
          <w:sz w:val="20"/>
          <w:szCs w:val="22"/>
        </w:rPr>
        <w:t xml:space="preserve">, nebo volejte Skype (Poradna při finanční tísni), případně </w:t>
      </w:r>
      <w:r w:rsidR="00013E35" w:rsidRPr="00424207">
        <w:rPr>
          <w:rFonts w:ascii="Calibri" w:hAnsi="Calibri" w:cs="Calibri"/>
          <w:color w:val="1F497D"/>
          <w:sz w:val="20"/>
          <w:szCs w:val="22"/>
        </w:rPr>
        <w:t xml:space="preserve">bezplatnou </w:t>
      </w:r>
      <w:r w:rsidRPr="00424207">
        <w:rPr>
          <w:rFonts w:ascii="Calibri" w:hAnsi="Calibri" w:cs="Calibri"/>
          <w:color w:val="1F497D"/>
          <w:sz w:val="20"/>
          <w:szCs w:val="22"/>
        </w:rPr>
        <w:t>zelenou linku 800 722 722.</w:t>
      </w:r>
      <w:r w:rsidRPr="00013E35">
        <w:rPr>
          <w:rFonts w:ascii="Calibri" w:hAnsi="Calibri" w:cs="Calibri"/>
          <w:color w:val="1F497D"/>
          <w:sz w:val="20"/>
          <w:szCs w:val="22"/>
        </w:rPr>
        <w:t xml:space="preserve">  </w:t>
      </w:r>
    </w:p>
    <w:p w:rsidR="002A1B50" w:rsidRDefault="002A1B50" w:rsidP="002A1B50">
      <w:pPr>
        <w:pStyle w:val="gmail-m-548895966295181872msolistparagraph"/>
        <w:spacing w:before="0" w:beforeAutospacing="0" w:after="0" w:afterAutospacing="0"/>
        <w:jc w:val="both"/>
        <w:rPr>
          <w:rFonts w:ascii="Calibri" w:hAnsi="Calibri" w:cs="Calibri"/>
          <w:color w:val="1F497D"/>
          <w:sz w:val="20"/>
          <w:szCs w:val="22"/>
        </w:rPr>
      </w:pPr>
    </w:p>
    <w:p w:rsidR="002A1B50" w:rsidRDefault="002A1B50" w:rsidP="002A1B50">
      <w:pPr>
        <w:pStyle w:val="gmail-m-548895966295181872msolistparagraph"/>
        <w:spacing w:before="0" w:beforeAutospacing="0" w:after="0" w:afterAutospacing="0"/>
        <w:jc w:val="both"/>
        <w:rPr>
          <w:rFonts w:ascii="Calibri" w:hAnsi="Calibri" w:cs="Calibri"/>
          <w:color w:val="1F497D"/>
          <w:sz w:val="20"/>
          <w:szCs w:val="22"/>
        </w:rPr>
      </w:pPr>
    </w:p>
    <w:p w:rsidR="00E15AA9" w:rsidRPr="0050709F" w:rsidRDefault="00E15AA9" w:rsidP="002A1B50">
      <w:pPr>
        <w:pStyle w:val="gmail-m-548895966295181872msolistparagraph"/>
        <w:spacing w:before="0" w:beforeAutospacing="0" w:after="0" w:afterAutospacing="0"/>
        <w:jc w:val="both"/>
        <w:rPr>
          <w:rFonts w:ascii="Calibri" w:hAnsi="Calibri" w:cs="Calibri"/>
          <w:sz w:val="20"/>
          <w:szCs w:val="22"/>
        </w:rPr>
      </w:pPr>
      <w:bookmarkStart w:id="0" w:name="_GoBack"/>
      <w:r w:rsidRPr="0050709F">
        <w:rPr>
          <w:rFonts w:ascii="Calibri" w:hAnsi="Calibri" w:cs="Calibri"/>
          <w:sz w:val="20"/>
          <w:szCs w:val="22"/>
        </w:rPr>
        <w:t>Zdroj:</w:t>
      </w:r>
    </w:p>
    <w:p w:rsidR="00E15AA9" w:rsidRPr="0050709F" w:rsidRDefault="00BD3FC2" w:rsidP="002A1B50">
      <w:pPr>
        <w:pStyle w:val="gmail-m-548895966295181872msolistparagraph"/>
        <w:spacing w:before="0" w:beforeAutospacing="0" w:after="0" w:afterAutospacing="0"/>
        <w:jc w:val="both"/>
        <w:rPr>
          <w:rFonts w:ascii="Calibri" w:hAnsi="Calibri" w:cs="Calibri"/>
          <w:sz w:val="20"/>
          <w:szCs w:val="22"/>
        </w:rPr>
      </w:pPr>
      <w:r w:rsidRPr="0050709F">
        <w:rPr>
          <w:rFonts w:ascii="Calibri" w:hAnsi="Calibri" w:cs="Calibri"/>
          <w:sz w:val="20"/>
          <w:szCs w:val="22"/>
        </w:rPr>
        <w:t>https://www.kb.cz/cs/o-bance/vse-o-kb</w:t>
      </w:r>
      <w:bookmarkEnd w:id="0"/>
    </w:p>
    <w:sectPr w:rsidR="00E15AA9" w:rsidRPr="0050709F" w:rsidSect="00DD7E53">
      <w:headerReference w:type="default" r:id="rId9"/>
      <w:pgSz w:w="8391" w:h="11906" w:code="11"/>
      <w:pgMar w:top="1134" w:right="102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2F5" w:rsidRDefault="00D962F5" w:rsidP="00DD7E53">
      <w:r>
        <w:separator/>
      </w:r>
    </w:p>
  </w:endnote>
  <w:endnote w:type="continuationSeparator" w:id="0">
    <w:p w:rsidR="00D962F5" w:rsidRDefault="00D962F5" w:rsidP="00DD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2F5" w:rsidRDefault="00D962F5" w:rsidP="00DD7E53">
      <w:r>
        <w:separator/>
      </w:r>
    </w:p>
  </w:footnote>
  <w:footnote w:type="continuationSeparator" w:id="0">
    <w:p w:rsidR="00D962F5" w:rsidRDefault="00D962F5" w:rsidP="00DD7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E53" w:rsidRPr="00DD7E53" w:rsidRDefault="00DD7E53" w:rsidP="00DD7E53">
    <w:pPr>
      <w:pStyle w:val="Zhlav"/>
      <w:jc w:val="right"/>
      <w:rPr>
        <w:i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-259080</wp:posOffset>
          </wp:positionV>
          <wp:extent cx="1642110" cy="352425"/>
          <wp:effectExtent l="0" t="0" r="0" b="952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11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DD7E53">
      <w:rPr>
        <w:i/>
        <w:sz w:val="20"/>
      </w:rPr>
      <w:t>Místo pro vaše firemní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0858"/>
    <w:multiLevelType w:val="hybridMultilevel"/>
    <w:tmpl w:val="C82CB354"/>
    <w:lvl w:ilvl="0" w:tplc="5C72FAD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B00FC"/>
    <w:multiLevelType w:val="hybridMultilevel"/>
    <w:tmpl w:val="E93402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9BC"/>
    <w:rsid w:val="00013E35"/>
    <w:rsid w:val="000519BC"/>
    <w:rsid w:val="000D4FD7"/>
    <w:rsid w:val="002A1B50"/>
    <w:rsid w:val="002D73DA"/>
    <w:rsid w:val="00327DFA"/>
    <w:rsid w:val="00424207"/>
    <w:rsid w:val="00461AC5"/>
    <w:rsid w:val="0050709F"/>
    <w:rsid w:val="006A66D9"/>
    <w:rsid w:val="006B62E7"/>
    <w:rsid w:val="00805609"/>
    <w:rsid w:val="008C132E"/>
    <w:rsid w:val="00AF254C"/>
    <w:rsid w:val="00BD3FC2"/>
    <w:rsid w:val="00C85E71"/>
    <w:rsid w:val="00CC6BB5"/>
    <w:rsid w:val="00D962F5"/>
    <w:rsid w:val="00DC04ED"/>
    <w:rsid w:val="00DD7E53"/>
    <w:rsid w:val="00E15AA9"/>
    <w:rsid w:val="00F6317A"/>
    <w:rsid w:val="00FD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6EFE5"/>
  <w15:chartTrackingRefBased/>
  <w15:docId w15:val="{8C51D2B5-B067-4F79-B654-2A7366D5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19B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19BC"/>
    <w:rPr>
      <w:color w:val="0000FF"/>
      <w:u w:val="single"/>
    </w:rPr>
  </w:style>
  <w:style w:type="paragraph" w:customStyle="1" w:styleId="gmail-m-548895966295181872msolistparagraph">
    <w:name w:val="gmail-m_-548895966295181872msolistparagraph"/>
    <w:basedOn w:val="Normln"/>
    <w:rsid w:val="000519B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42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4207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D7E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7E53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D7E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7E53"/>
    <w:rPr>
      <w:rFonts w:ascii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C04ED"/>
    <w:pPr>
      <w:spacing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516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4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983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na@financnitisen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nancnitise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Smejkal</dc:creator>
  <cp:keywords/>
  <dc:description/>
  <cp:lastModifiedBy>Čemusová Jana Ing. (VZP ČR Regionální pobočka Praha)</cp:lastModifiedBy>
  <cp:revision>7</cp:revision>
  <cp:lastPrinted>2020-04-07T11:01:00Z</cp:lastPrinted>
  <dcterms:created xsi:type="dcterms:W3CDTF">2020-06-09T10:58:00Z</dcterms:created>
  <dcterms:modified xsi:type="dcterms:W3CDTF">2020-06-09T11:01:00Z</dcterms:modified>
</cp:coreProperties>
</file>