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76" w:rsidRDefault="0094618B">
      <w:r>
        <w:t>Dějiny knižní kultury K4</w:t>
      </w:r>
    </w:p>
    <w:p w:rsidR="0094618B" w:rsidRDefault="0094618B">
      <w:r>
        <w:t>Vypracovávejte si maturitní otázky, zejm. renesance, baroko, ale i další, které ještě nemáte.</w:t>
      </w:r>
    </w:p>
    <w:sectPr w:rsidR="0094618B" w:rsidSect="00DD3A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618B"/>
    <w:rsid w:val="0094618B"/>
    <w:rsid w:val="00DD3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3A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1</cp:revision>
  <dcterms:created xsi:type="dcterms:W3CDTF">2020-03-17T15:03:00Z</dcterms:created>
  <dcterms:modified xsi:type="dcterms:W3CDTF">2020-03-17T15:03:00Z</dcterms:modified>
</cp:coreProperties>
</file>