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B1" w:rsidRDefault="007508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Zadání k samostudiu pro K3</w:t>
      </w:r>
    </w:p>
    <w:p w:rsidR="007508B3" w:rsidRDefault="007508B3">
      <w:pPr>
        <w:rPr>
          <w:sz w:val="24"/>
          <w:szCs w:val="24"/>
        </w:rPr>
      </w:pPr>
      <w:r>
        <w:rPr>
          <w:sz w:val="24"/>
          <w:szCs w:val="24"/>
        </w:rPr>
        <w:t>Dějepis: Prostudujte si v učebnici kapitolu 4. Nová asijská velmoc Japonsko. Pokoření Číny, str. 134 – 137 a odpo</w:t>
      </w:r>
      <w:r w:rsidR="00097EB8">
        <w:rPr>
          <w:sz w:val="24"/>
          <w:szCs w:val="24"/>
        </w:rPr>
        <w:t xml:space="preserve">vězte písemně (stručně) na </w:t>
      </w:r>
      <w:proofErr w:type="spellStart"/>
      <w:r w:rsidR="00097EB8">
        <w:rPr>
          <w:sz w:val="24"/>
          <w:szCs w:val="24"/>
        </w:rPr>
        <w:t>ot</w:t>
      </w:r>
      <w:proofErr w:type="spellEnd"/>
      <w:r w:rsidR="00097EB8">
        <w:rPr>
          <w:sz w:val="24"/>
          <w:szCs w:val="24"/>
        </w:rPr>
        <w:t xml:space="preserve">. </w:t>
      </w:r>
      <w:proofErr w:type="gramStart"/>
      <w:r w:rsidR="00097EB8">
        <w:rPr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str. 137 a odpovědi zašlete na můj e-mail </w:t>
      </w:r>
      <w:hyperlink r:id="rId4" w:history="1">
        <w:r w:rsidRPr="006B5AC9">
          <w:rPr>
            <w:rStyle w:val="Hypertextovodkaz"/>
            <w:sz w:val="24"/>
            <w:szCs w:val="24"/>
          </w:rPr>
          <w:t>veronika.tregnerova@sskk.cz</w:t>
        </w:r>
      </w:hyperlink>
      <w:r>
        <w:rPr>
          <w:sz w:val="24"/>
          <w:szCs w:val="24"/>
        </w:rPr>
        <w:t>.</w:t>
      </w:r>
    </w:p>
    <w:p w:rsidR="007508B3" w:rsidRDefault="007508B3">
      <w:pPr>
        <w:rPr>
          <w:sz w:val="24"/>
          <w:szCs w:val="24"/>
        </w:rPr>
      </w:pPr>
      <w:r>
        <w:rPr>
          <w:sz w:val="24"/>
          <w:szCs w:val="24"/>
        </w:rPr>
        <w:t>Dále si přečtěte kapitolu VII. Str. 138 – 155. Bude to pro vás vesměs opakování.</w:t>
      </w:r>
    </w:p>
    <w:p w:rsidR="00090619" w:rsidRDefault="00090619">
      <w:pPr>
        <w:rPr>
          <w:sz w:val="24"/>
          <w:szCs w:val="24"/>
        </w:rPr>
      </w:pPr>
      <w:r>
        <w:rPr>
          <w:sz w:val="24"/>
          <w:szCs w:val="24"/>
        </w:rPr>
        <w:t xml:space="preserve">Dějiny filozofie: Zopakujte si anglický pozitivismus. </w:t>
      </w:r>
    </w:p>
    <w:p w:rsidR="00090619" w:rsidRDefault="00090619">
      <w:pPr>
        <w:rPr>
          <w:sz w:val="24"/>
          <w:szCs w:val="24"/>
        </w:rPr>
      </w:pPr>
      <w:r>
        <w:rPr>
          <w:sz w:val="24"/>
          <w:szCs w:val="24"/>
        </w:rPr>
        <w:t xml:space="preserve">Společenské </w:t>
      </w:r>
      <w:bookmarkStart w:id="0" w:name="_GoBack"/>
      <w:bookmarkEnd w:id="0"/>
      <w:r w:rsidR="00C01848">
        <w:rPr>
          <w:sz w:val="24"/>
          <w:szCs w:val="24"/>
        </w:rPr>
        <w:t>vědy:  Na</w:t>
      </w:r>
      <w:r w:rsidR="0062497C">
        <w:rPr>
          <w:sz w:val="24"/>
          <w:szCs w:val="24"/>
        </w:rPr>
        <w:t xml:space="preserve"> webu JSNS jsou zpřístupněny dva filmy, tak se podívejte. </w:t>
      </w:r>
      <w:proofErr w:type="spellStart"/>
      <w:r w:rsidR="0062497C">
        <w:rPr>
          <w:sz w:val="24"/>
          <w:szCs w:val="24"/>
        </w:rPr>
        <w:t>Radio</w:t>
      </w:r>
      <w:proofErr w:type="spellEnd"/>
      <w:r w:rsidR="0062497C">
        <w:rPr>
          <w:sz w:val="24"/>
          <w:szCs w:val="24"/>
        </w:rPr>
        <w:t xml:space="preserve"> </w:t>
      </w:r>
      <w:proofErr w:type="spellStart"/>
      <w:r w:rsidR="0062497C">
        <w:rPr>
          <w:sz w:val="24"/>
          <w:szCs w:val="24"/>
        </w:rPr>
        <w:t>Kobání</w:t>
      </w:r>
      <w:proofErr w:type="spellEnd"/>
      <w:r w:rsidR="0062497C">
        <w:rPr>
          <w:sz w:val="24"/>
          <w:szCs w:val="24"/>
        </w:rPr>
        <w:t xml:space="preserve"> je o válce v </w:t>
      </w:r>
      <w:proofErr w:type="spellStart"/>
      <w:r w:rsidR="0062497C">
        <w:rPr>
          <w:sz w:val="24"/>
          <w:szCs w:val="24"/>
        </w:rPr>
        <w:t>Syrii</w:t>
      </w:r>
      <w:proofErr w:type="spellEnd"/>
      <w:r w:rsidR="0062497C">
        <w:rPr>
          <w:sz w:val="24"/>
          <w:szCs w:val="24"/>
        </w:rPr>
        <w:t xml:space="preserve">, Lekce Běloruštiny je o opozici v Bělorusku. V obou filmech jsou protagonisty mladí lidé a filmy se vašim předchůdcům líbily, tak doufám, že i vám se budou líbit. </w:t>
      </w:r>
    </w:p>
    <w:p w:rsidR="0062497C" w:rsidRDefault="006249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Kobání</w:t>
      </w:r>
      <w:proofErr w:type="spellEnd"/>
      <w:r>
        <w:rPr>
          <w:sz w:val="24"/>
          <w:szCs w:val="24"/>
        </w:rPr>
        <w:t xml:space="preserve"> 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7050"/>
      </w:tblGrid>
      <w:tr w:rsidR="0062497C" w:rsidRPr="0062497C" w:rsidTr="0062497C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62497C" w:rsidRPr="0062497C" w:rsidRDefault="0062497C" w:rsidP="0062497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62497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hvcc_qM8P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62497C" w:rsidRPr="0062497C" w:rsidRDefault="0062497C" w:rsidP="0062497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62497C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RBtUIvplN5</w:t>
            </w:r>
          </w:p>
        </w:tc>
      </w:tr>
    </w:tbl>
    <w:p w:rsidR="007C1566" w:rsidRDefault="0062497C">
      <w:pPr>
        <w:rPr>
          <w:sz w:val="24"/>
          <w:szCs w:val="24"/>
        </w:rPr>
      </w:pPr>
      <w:r>
        <w:rPr>
          <w:sz w:val="24"/>
          <w:szCs w:val="24"/>
        </w:rPr>
        <w:t xml:space="preserve">Lekce Běloruštiny: 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7638"/>
      </w:tblGrid>
      <w:tr w:rsidR="007C1566" w:rsidRPr="007C1566" w:rsidTr="007C1566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7C1566" w:rsidRPr="007C1566" w:rsidRDefault="007C1566" w:rsidP="007C156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proofErr w:type="spellStart"/>
            <w:r w:rsidRPr="007C1566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hvcc_HSlc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7C1566" w:rsidRPr="007C1566" w:rsidRDefault="007C1566" w:rsidP="007C156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7C1566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GU8FnVbs4u</w:t>
            </w:r>
          </w:p>
        </w:tc>
      </w:tr>
    </w:tbl>
    <w:p w:rsidR="0062497C" w:rsidRDefault="007C1566">
      <w:pPr>
        <w:rPr>
          <w:sz w:val="24"/>
          <w:szCs w:val="24"/>
        </w:rPr>
      </w:pPr>
      <w:r>
        <w:rPr>
          <w:sz w:val="24"/>
          <w:szCs w:val="24"/>
        </w:rPr>
        <w:t>Obojí je uvolněno do 24. 3. cca do 12 hodin.</w:t>
      </w:r>
    </w:p>
    <w:p w:rsidR="007412B1" w:rsidRDefault="007412B1">
      <w:pPr>
        <w:rPr>
          <w:sz w:val="24"/>
          <w:szCs w:val="24"/>
        </w:rPr>
      </w:pPr>
    </w:p>
    <w:p w:rsidR="007508B3" w:rsidRPr="007508B3" w:rsidRDefault="007508B3">
      <w:pPr>
        <w:rPr>
          <w:sz w:val="24"/>
          <w:szCs w:val="24"/>
        </w:rPr>
      </w:pPr>
    </w:p>
    <w:p w:rsidR="00CC70ED" w:rsidRPr="00CC70ED" w:rsidRDefault="00CC70ED">
      <w:pPr>
        <w:rPr>
          <w:sz w:val="24"/>
          <w:szCs w:val="24"/>
        </w:rPr>
      </w:pPr>
    </w:p>
    <w:sectPr w:rsidR="00CC70ED" w:rsidRPr="00CC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ED"/>
    <w:rsid w:val="00090619"/>
    <w:rsid w:val="00097EB8"/>
    <w:rsid w:val="0062497C"/>
    <w:rsid w:val="007412B1"/>
    <w:rsid w:val="007508B3"/>
    <w:rsid w:val="007C1566"/>
    <w:rsid w:val="00C01848"/>
    <w:rsid w:val="00C530B1"/>
    <w:rsid w:val="00CC70ED"/>
    <w:rsid w:val="00C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5444"/>
  <w15:chartTrackingRefBased/>
  <w15:docId w15:val="{B9DD5F5E-8A7D-4978-A957-20DE1C5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tregner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tregve</dc:creator>
  <cp:keywords/>
  <dc:description/>
  <cp:lastModifiedBy>tregve</cp:lastModifiedBy>
  <cp:revision>7</cp:revision>
  <dcterms:created xsi:type="dcterms:W3CDTF">2020-03-11T09:41:00Z</dcterms:created>
  <dcterms:modified xsi:type="dcterms:W3CDTF">2020-03-11T10:51:00Z</dcterms:modified>
</cp:coreProperties>
</file>