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7A2924">
      <w:pPr>
        <w:rPr>
          <w:b/>
          <w:bCs/>
        </w:rPr>
      </w:pPr>
      <w:r w:rsidRPr="007A2924">
        <w:rPr>
          <w:b/>
          <w:bCs/>
        </w:rPr>
        <w:t xml:space="preserve">UMĚLECKÝ STYL: </w:t>
      </w:r>
    </w:p>
    <w:p w:rsidR="007A2924" w:rsidRPr="007A2924" w:rsidRDefault="007A2924">
      <w:pPr>
        <w:rPr>
          <w:b/>
          <w:bCs/>
        </w:rPr>
      </w:pPr>
      <w:r>
        <w:rPr>
          <w:b/>
          <w:bCs/>
        </w:rPr>
        <w:t>(!!! všechny úkoly prosím pošlete najednou v jednom mailu, klidně až v nejzazším termínu)</w:t>
      </w:r>
    </w:p>
    <w:p w:rsidR="000E65D7" w:rsidRDefault="000E65D7">
      <w:r>
        <w:t>Minule jsme pracovali s dialogy a termínem uvěřitelnost v literatuře, tentokrát se podíváme na téma popisu a líčení v uměleckém stylu.</w:t>
      </w:r>
    </w:p>
    <w:p w:rsidR="000E65D7" w:rsidRPr="000E65D7" w:rsidRDefault="000E65D7" w:rsidP="000E65D7">
      <w:pPr>
        <w:spacing w:after="0" w:line="240" w:lineRule="auto"/>
        <w:rPr>
          <w:rFonts w:cstheme="minorHAnsi"/>
          <w:b/>
          <w:bCs/>
        </w:rPr>
      </w:pPr>
      <w:r w:rsidRPr="000E65D7">
        <w:rPr>
          <w:b/>
          <w:bCs/>
        </w:rPr>
        <w:t>Jak napsat</w:t>
      </w:r>
      <w:r w:rsidRPr="000E65D7">
        <w:rPr>
          <w:rFonts w:cstheme="minorHAnsi"/>
          <w:b/>
          <w:bCs/>
        </w:rPr>
        <w:t xml:space="preserve"> dobrý popis: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 xml:space="preserve">popis by neměl být jen výčtem vlastností a typických rysů (tedy </w:t>
      </w:r>
      <w:proofErr w:type="gramStart"/>
      <w:r>
        <w:rPr>
          <w:rFonts w:cstheme="minorHAnsi"/>
        </w:rPr>
        <w:t>ne jen</w:t>
      </w:r>
      <w:proofErr w:type="gramEnd"/>
      <w:r>
        <w:rPr>
          <w:rFonts w:cstheme="minorHAnsi"/>
        </w:rPr>
        <w:t xml:space="preserve"> řadou přídavných jmen)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- zapojte více smyslů než jen zrak (ten převažuje ve většině případů)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→ se zapojením dalších smyslů je popis zajímavější, originálnější i přesnější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- popis můžete ozvláštnit pomocí</w:t>
      </w:r>
      <w:bookmarkStart w:id="0" w:name="_GoBack"/>
      <w:bookmarkEnd w:id="0"/>
    </w:p>
    <w:p w:rsidR="000E65D7" w:rsidRDefault="000E65D7" w:rsidP="000E65D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přirovnání – ustálená: ticho jako v kostele, jako v hrobě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nová: ticho jako ve vesmíru, jako v červí díře</w:t>
      </w:r>
    </w:p>
    <w:p w:rsidR="000E65D7" w:rsidRDefault="000E65D7" w:rsidP="000E65D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oxymóronu – křičící ticho</w:t>
      </w:r>
    </w:p>
    <w:p w:rsidR="000E65D7" w:rsidRDefault="000E65D7" w:rsidP="000E65D7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:rsidR="000E65D7" w:rsidRPr="007A2924" w:rsidRDefault="007A2924" w:rsidP="000E65D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Úkoly</w:t>
      </w:r>
      <w:r w:rsidR="000E65D7" w:rsidRPr="007A2924">
        <w:rPr>
          <w:rFonts w:cstheme="minorHAnsi"/>
          <w:b/>
          <w:bCs/>
        </w:rPr>
        <w:t>:</w:t>
      </w:r>
      <w:r w:rsidRPr="007A2924">
        <w:rPr>
          <w:rFonts w:cstheme="minorHAnsi"/>
          <w:b/>
          <w:bCs/>
        </w:rPr>
        <w:t xml:space="preserve"> Pošlete mailem do 25. 3.</w:t>
      </w:r>
    </w:p>
    <w:p w:rsidR="000E65D7" w:rsidRDefault="000E65D7" w:rsidP="000E65D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Inspirujte se popisem z úvodní kapitoly díla Obraz Doriana </w:t>
      </w:r>
      <w:proofErr w:type="spellStart"/>
      <w:r>
        <w:rPr>
          <w:rFonts w:cstheme="minorHAnsi"/>
          <w:b/>
        </w:rPr>
        <w:t>Graye</w:t>
      </w:r>
      <w:proofErr w:type="spellEnd"/>
      <w:r>
        <w:rPr>
          <w:rFonts w:cstheme="minorHAnsi"/>
          <w:b/>
        </w:rPr>
        <w:t>. Které smysly jsou do popisu zapojeny?</w:t>
      </w:r>
      <w:bookmarkStart w:id="1" w:name="_Hlk2027338"/>
      <w:r w:rsidRPr="000E65D7">
        <w:rPr>
          <w:rFonts w:cstheme="minorHAnsi"/>
          <w:b/>
        </w:rPr>
        <w:t xml:space="preserve"> </w:t>
      </w:r>
      <w:r>
        <w:rPr>
          <w:rFonts w:cstheme="minorHAnsi"/>
          <w:b/>
        </w:rPr>
        <w:t>Vyhledejte mezi vyznačenými pasážemi z předcházejícího cvičení vjemy zraku, sluchu, čichu, chuti a hmatu.</w:t>
      </w:r>
      <w:bookmarkEnd w:id="1"/>
    </w:p>
    <w:p w:rsidR="000E65D7" w:rsidRDefault="000E65D7" w:rsidP="000E65D7">
      <w:pPr>
        <w:spacing w:after="0" w:line="240" w:lineRule="auto"/>
        <w:rPr>
          <w:rFonts w:cstheme="minorHAnsi"/>
        </w:rPr>
      </w:pP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Ateliér byl plný syté vůně růží, a když se mezi stromy v zahradě pohnul lehounký letní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vánek, zavanul otevřenými dveřmi těžký pach šeříku nebo jemnější parfém růžově kvetoucího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hlohu.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Z kouta na divanu z perských houní, na kterém ležel a kouřil nespočetné cigarety, jak měl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ve zvyku, viděl lord Henry </w:t>
      </w:r>
      <w:proofErr w:type="spellStart"/>
      <w:r>
        <w:rPr>
          <w:rFonts w:cstheme="minorHAnsi"/>
        </w:rPr>
        <w:t>Wotton</w:t>
      </w:r>
      <w:proofErr w:type="spellEnd"/>
      <w:r>
        <w:rPr>
          <w:rFonts w:cstheme="minorHAnsi"/>
        </w:rPr>
        <w:t xml:space="preserve"> na medově sladké a medově zbarvené květy čilimníku,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jehož chvějící se větve zřejmě stěží unesly to břímě krásy tak podobné plamenům. A přes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dlouhé záclony z hrubého indického hedvábí, zavěšené před ohromným oknem, mihly se co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chvíli fantastické stíny poletujících ptáků a vytvářely jakési prchavé japonské obrazy, takže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lord Henry musel myslet na ty bledé malíře z Tokia, s tvářemi jako z nefritu, kteří se snaží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uměleckým dílem, jež je nezbytně nehybné, vyvolat dojem hbitého pohybu. Mrzoutský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bzukot včel, prodírajících se vysokou neposečenou trávou či kroužících s tvrdošíjnou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vytrvalostí kolem matně zlatých tykadel divoce rozrostlého kozího listu, zdánlivě ještě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zvyšoval tísnivost ticha. Temné hřmění Londýna znělo jako basové tóny vzdálených varhan.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Uprostřed místnosti stál, připevněn na svislém malířském stojanu, portrét neobyčejně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krásného mladého muže v životní velikosti a před ním, o trochu dál, seděl sám umělec, Basil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Hallward</w:t>
      </w:r>
      <w:proofErr w:type="spellEnd"/>
      <w:r>
        <w:rPr>
          <w:rFonts w:cstheme="minorHAnsi"/>
        </w:rPr>
        <w:t>, jehož pozdější nenadálé zmizení vzbudilo takový veřejný rozruch a dalo podnět k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tolika podivným domněnkám.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(Oscar Wilde: Obraz Doriana </w:t>
      </w:r>
      <w:proofErr w:type="spellStart"/>
      <w:r>
        <w:rPr>
          <w:rFonts w:cstheme="minorHAnsi"/>
        </w:rPr>
        <w:t>Graye</w:t>
      </w:r>
      <w:proofErr w:type="spellEnd"/>
      <w:r>
        <w:rPr>
          <w:rFonts w:cstheme="minorHAnsi"/>
        </w:rPr>
        <w:t xml:space="preserve">. Fortuna </w:t>
      </w:r>
      <w:proofErr w:type="spellStart"/>
      <w:r>
        <w:rPr>
          <w:rFonts w:cstheme="minorHAnsi"/>
        </w:rPr>
        <w:t>Libri</w:t>
      </w:r>
      <w:proofErr w:type="spellEnd"/>
      <w:r>
        <w:rPr>
          <w:rFonts w:cstheme="minorHAnsi"/>
        </w:rPr>
        <w:t>, 2016)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</w:p>
    <w:p w:rsidR="000E65D7" w:rsidRDefault="000E65D7" w:rsidP="000E65D7">
      <w:pPr>
        <w:spacing w:after="0" w:line="240" w:lineRule="auto"/>
        <w:rPr>
          <w:rFonts w:cstheme="minorHAnsi"/>
          <w:b/>
        </w:rPr>
      </w:pPr>
    </w:p>
    <w:p w:rsidR="000E65D7" w:rsidRDefault="000E65D7" w:rsidP="000E65D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Pokuste se popsat následující skutečnosti pomocí přirovnání a různých smyslů</w:t>
      </w:r>
      <w:r w:rsidR="007A2924">
        <w:rPr>
          <w:rFonts w:cstheme="minorHAnsi"/>
          <w:b/>
        </w:rPr>
        <w:t xml:space="preserve"> (pro každý smysl si vyberte jedno ze slov)</w:t>
      </w:r>
      <w:r>
        <w:rPr>
          <w:rFonts w:cstheme="minorHAnsi"/>
          <w:b/>
        </w:rPr>
        <w:t>: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Jak voní: jaro, léto, podzim, zima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Jak chutná: štěstí, smutek, zklamání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Jak zní: naděje, úspěch, netrpělivost</w:t>
      </w:r>
    </w:p>
    <w:p w:rsidR="000E65D7" w:rsidRDefault="000E65D7" w:rsidP="000E65D7">
      <w:pPr>
        <w:spacing w:after="0" w:line="240" w:lineRule="auto"/>
        <w:rPr>
          <w:rFonts w:cstheme="minorHAnsi"/>
        </w:rPr>
      </w:pPr>
      <w:r>
        <w:rPr>
          <w:rFonts w:cstheme="minorHAnsi"/>
        </w:rPr>
        <w:t>Jak vypadá: láska, ráno</w:t>
      </w:r>
    </w:p>
    <w:p w:rsidR="000E65D7" w:rsidRDefault="000E65D7" w:rsidP="000E65D7">
      <w:r>
        <w:rPr>
          <w:rFonts w:cstheme="minorHAnsi"/>
        </w:rPr>
        <w:t>Jaké je na omak: pomsta</w:t>
      </w:r>
    </w:p>
    <w:p w:rsidR="000E65D7" w:rsidRDefault="000E65D7"/>
    <w:p w:rsidR="000E65D7" w:rsidRDefault="000E65D7">
      <w:r>
        <w:lastRenderedPageBreak/>
        <w:t>OPAKOVÁNÍ K MATURITĚ:</w:t>
      </w:r>
    </w:p>
    <w:p w:rsidR="000E65D7" w:rsidRDefault="000E65D7" w:rsidP="000E65D7">
      <w:pPr>
        <w:pStyle w:val="Body"/>
        <w:rPr>
          <w:rFonts w:asciiTheme="majorHAnsi" w:hAnsiTheme="majorHAnsi"/>
          <w:b/>
          <w:iCs/>
          <w:sz w:val="20"/>
          <w:szCs w:val="20"/>
        </w:rPr>
      </w:pPr>
      <w:r>
        <w:rPr>
          <w:rFonts w:asciiTheme="majorHAnsi" w:hAnsiTheme="majorHAnsi"/>
          <w:b/>
          <w:iCs/>
          <w:sz w:val="20"/>
          <w:szCs w:val="20"/>
        </w:rPr>
        <w:t>PŘEHLED FUNKČNÍCH STYLŮ A JEJICH CHARAKTERISTIKY:</w:t>
      </w:r>
    </w:p>
    <w:p w:rsidR="000E65D7" w:rsidRPr="000E65D7" w:rsidRDefault="000E65D7" w:rsidP="000E65D7">
      <w:pPr>
        <w:pStyle w:val="Body"/>
        <w:rPr>
          <w:rFonts w:asciiTheme="majorHAnsi" w:hAnsiTheme="majorHAnsi"/>
          <w:b/>
          <w:iCs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E65D7" w:rsidRPr="000E65D7" w:rsidTr="000E65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b/>
                <w:iCs/>
              </w:rPr>
            </w:pPr>
            <w:r w:rsidRPr="000E65D7">
              <w:rPr>
                <w:rFonts w:asciiTheme="majorHAnsi" w:hAnsiTheme="majorHAnsi"/>
                <w:b/>
                <w:iCs/>
              </w:rPr>
              <w:t>funkční styl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b/>
                <w:iCs/>
              </w:rPr>
            </w:pPr>
            <w:r w:rsidRPr="000E65D7">
              <w:rPr>
                <w:rFonts w:asciiTheme="majorHAnsi" w:hAnsiTheme="majorHAnsi"/>
                <w:b/>
                <w:iCs/>
              </w:rPr>
              <w:t>slohové postupy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b/>
                <w:iCs/>
              </w:rPr>
            </w:pPr>
            <w:r w:rsidRPr="000E65D7">
              <w:rPr>
                <w:rFonts w:asciiTheme="majorHAnsi" w:hAnsiTheme="majorHAnsi"/>
                <w:b/>
                <w:iCs/>
              </w:rPr>
              <w:t>jazykové prostředky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b/>
                <w:iCs/>
              </w:rPr>
            </w:pPr>
            <w:r w:rsidRPr="000E65D7">
              <w:rPr>
                <w:rFonts w:asciiTheme="majorHAnsi" w:hAnsiTheme="majorHAnsi"/>
                <w:b/>
                <w:iCs/>
              </w:rPr>
              <w:t>slohové útvary</w:t>
            </w:r>
          </w:p>
        </w:tc>
      </w:tr>
      <w:tr w:rsidR="000E65D7" w:rsidRPr="000E65D7" w:rsidTr="000E65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proofErr w:type="spellStart"/>
            <w:r w:rsidRPr="000E65D7">
              <w:rPr>
                <w:rFonts w:asciiTheme="majorHAnsi" w:hAnsiTheme="majorHAnsi"/>
                <w:iCs/>
              </w:rPr>
              <w:t>prostěsdělovací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informační, vyprávěcí, popisný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všechny vrstvy jazyka (hovorová, obecná čeština, slang, argot, profesní mluva, dialekt), citově zabarvená slova (deminutiva, hypokoristika, augmentativa, vulgarismy...)</w:t>
            </w:r>
          </w:p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zejména v mluvených projevech syntaktické a stylistické nedostatky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soukromý e-mail, SMS a další typy zpráv, soukromý dopis, formální dopis, komentáře na sociálních sítích, pozvánka, oznámení, vyprávění prosté, popis prostý...</w:t>
            </w:r>
          </w:p>
        </w:tc>
      </w:tr>
      <w:tr w:rsidR="000E65D7" w:rsidRPr="000E65D7" w:rsidTr="000E65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publicistický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informační, vyprávěcí, výkladový, popisný...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 xml:space="preserve">spisovná čeština (podle druhu textu i další vrstvy jazyka jako slang, profesní mluva atd., funkční odchylky od spisovného j.), </w:t>
            </w:r>
            <w:proofErr w:type="spellStart"/>
            <w:r w:rsidRPr="000E65D7">
              <w:rPr>
                <w:rFonts w:asciiTheme="majorHAnsi" w:hAnsiTheme="majorHAnsi"/>
                <w:iCs/>
              </w:rPr>
              <w:t>publicismy</w:t>
            </w:r>
            <w:proofErr w:type="spellEnd"/>
            <w:r w:rsidRPr="000E65D7">
              <w:rPr>
                <w:rFonts w:asciiTheme="majorHAnsi" w:hAnsiTheme="majorHAnsi"/>
                <w:iCs/>
              </w:rPr>
              <w:t xml:space="preserve">, odborné výrazy, obrazná pojmenování (básnické prostředky), neologismy, cizí slova, </w:t>
            </w:r>
            <w:proofErr w:type="spellStart"/>
            <w:r w:rsidRPr="000E65D7">
              <w:rPr>
                <w:rFonts w:asciiTheme="majorHAnsi" w:hAnsiTheme="majorHAnsi"/>
                <w:iCs/>
              </w:rPr>
              <w:t>okazionalismy</w:t>
            </w:r>
            <w:proofErr w:type="spellEnd"/>
            <w:r w:rsidRPr="000E65D7">
              <w:rPr>
                <w:rStyle w:val="Znakapoznpodarou"/>
                <w:rFonts w:asciiTheme="majorHAnsi" w:hAnsiTheme="majorHAnsi"/>
                <w:iCs/>
              </w:rPr>
              <w:footnoteReference w:id="1"/>
            </w:r>
            <w:r w:rsidRPr="000E65D7">
              <w:rPr>
                <w:rFonts w:asciiTheme="majorHAnsi" w:hAnsiTheme="majorHAnsi"/>
                <w:iCs/>
              </w:rPr>
              <w:t>, automatizovaná spojení slov, klišé...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zpráva, článek, reportáž, rozhovor, sloupek, komentář, fejeton, recenze, blog, reklama, črta, soudnička...</w:t>
            </w:r>
          </w:p>
        </w:tc>
      </w:tr>
      <w:tr w:rsidR="000E65D7" w:rsidRPr="000E65D7" w:rsidTr="000E65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administrativní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informační, popisný, výkladový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spisovný jazyk, neutrální jazyk (bez příznakových slov jako archaismy, slang, vulgarismy, deminutiva, dialekt), zkratky a značky, odborné výrazy, ustálená spojení slov a fráze...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smlouva, zápis ze schůze, vyhláška, nařízení, daňové přiznání, strukturovaný životopis, motivační dopis, žádost, stížnost...</w:t>
            </w:r>
          </w:p>
        </w:tc>
      </w:tr>
      <w:tr w:rsidR="000E65D7" w:rsidRPr="000E65D7" w:rsidTr="000E65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odborný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výkladový, popisný, informační, úvahový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spisovná jazyk, odborné výrazy, cizí slova, neologismy, zkratky a značky, delší a složitější souvětí, syntaktické prostředky jako parenteze, osamostatněný větný člen, enumerace, přístavek, trpné tvary sloves, plurál skromnosti...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odborný článek, učebnice, skripta, monografie, encyklopedie, odborná esej, odborná přednáška, odborná diskuse, referát, seminární, bakalářské a diplomové práci, odborné maturitní práce...</w:t>
            </w:r>
          </w:p>
        </w:tc>
      </w:tr>
      <w:tr w:rsidR="000E65D7" w:rsidRPr="000E65D7" w:rsidTr="000E65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řečnický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informační, úvahový, vyprávěcí...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 xml:space="preserve">spisovný jazyk (podle druhu textu i další vrstvy jazyka), obrazná pojmenování, v případě nepřipraveného projevu </w:t>
            </w:r>
            <w:r w:rsidRPr="000E65D7">
              <w:rPr>
                <w:rFonts w:asciiTheme="majorHAnsi" w:hAnsiTheme="majorHAnsi"/>
                <w:iCs/>
              </w:rPr>
              <w:lastRenderedPageBreak/>
              <w:t>syntaktické a stylistické nedostatky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lastRenderedPageBreak/>
              <w:t xml:space="preserve">politický projev, soudní řeči, slavnostní přípitek, zahajovací projev, blahopřání, děkovný </w:t>
            </w:r>
            <w:r w:rsidRPr="000E65D7">
              <w:rPr>
                <w:rFonts w:asciiTheme="majorHAnsi" w:hAnsiTheme="majorHAnsi"/>
                <w:iCs/>
              </w:rPr>
              <w:lastRenderedPageBreak/>
              <w:t>projev, kázání, smuteční projev...</w:t>
            </w:r>
          </w:p>
        </w:tc>
      </w:tr>
      <w:tr w:rsidR="000E65D7" w:rsidRPr="000E65D7" w:rsidTr="000E65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lastRenderedPageBreak/>
              <w:t>umělecký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vyprávěcí, popisný, úvahový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spisovný jazyk a všechny další vrstvy jazyka (vzhledem k různorodosti uměleckých textů je i jejich jazyk různorodý), příznaková slova, obrazná pojmenování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7" w:rsidRPr="000E65D7" w:rsidRDefault="000E65D7">
            <w:pPr>
              <w:pStyle w:val="Body"/>
              <w:rPr>
                <w:rFonts w:asciiTheme="majorHAnsi" w:hAnsiTheme="majorHAnsi"/>
                <w:iCs/>
              </w:rPr>
            </w:pPr>
            <w:r w:rsidRPr="000E65D7">
              <w:rPr>
                <w:rFonts w:asciiTheme="majorHAnsi" w:hAnsiTheme="majorHAnsi"/>
                <w:iCs/>
              </w:rPr>
              <w:t>texty prozaické, básnické, dramatické (vyprávění, líčení, charakteristika, báseň, píseň, divadelní hra...)</w:t>
            </w:r>
          </w:p>
        </w:tc>
      </w:tr>
    </w:tbl>
    <w:p w:rsidR="000E65D7" w:rsidRDefault="000E65D7">
      <w:pPr>
        <w:rPr>
          <w:sz w:val="16"/>
          <w:szCs w:val="16"/>
        </w:rPr>
      </w:pPr>
    </w:p>
    <w:p w:rsidR="007A2924" w:rsidRDefault="007A2924"/>
    <w:p w:rsidR="007A2924" w:rsidRDefault="007A2924">
      <w:r w:rsidRPr="007A2924">
        <w:t>PRÁCE SE SLOVNÍ ZÁSOBOU:</w:t>
      </w:r>
    </w:p>
    <w:p w:rsidR="007A2924" w:rsidRPr="007A2924" w:rsidRDefault="007A2924">
      <w:r w:rsidRPr="007A2924">
        <w:rPr>
          <w:b/>
          <w:bCs/>
        </w:rPr>
        <w:t>Úkoly</w:t>
      </w:r>
      <w:r>
        <w:t>: zkuste si vypracovat všechny a jedno ze cvičení zašlete mailem do 25. 3.</w:t>
      </w:r>
    </w:p>
    <w:p w:rsidR="007A2924" w:rsidRDefault="007A2924" w:rsidP="007A2924">
      <w:pPr>
        <w:pStyle w:val="Body"/>
        <w:rPr>
          <w:rFonts w:asciiTheme="majorHAnsi" w:hAnsiTheme="majorHAnsi"/>
          <w:b/>
          <w:sz w:val="20"/>
          <w:szCs w:val="20"/>
        </w:rPr>
      </w:pPr>
      <w:bookmarkStart w:id="2" w:name="_Hlk2110700"/>
      <w:r>
        <w:rPr>
          <w:rFonts w:asciiTheme="majorHAnsi" w:hAnsiTheme="majorHAnsi"/>
          <w:b/>
          <w:sz w:val="20"/>
          <w:szCs w:val="20"/>
        </w:rPr>
        <w:t>Následující výrazy nahraďte neutrálními synonymy:</w:t>
      </w:r>
      <w:bookmarkEnd w:id="2"/>
    </w:p>
    <w:p w:rsidR="007A2924" w:rsidRDefault="007A2924" w:rsidP="007A2924">
      <w:pPr>
        <w:pStyle w:val="Body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děcka, oř, slechy, sudí, akorát, v </w:t>
      </w:r>
      <w:proofErr w:type="spellStart"/>
      <w:r>
        <w:rPr>
          <w:rFonts w:asciiTheme="majorHAnsi" w:hAnsiTheme="majorHAnsi"/>
          <w:sz w:val="20"/>
          <w:szCs w:val="20"/>
        </w:rPr>
        <w:t>cajku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gramStart"/>
      <w:r>
        <w:rPr>
          <w:rFonts w:asciiTheme="majorHAnsi" w:hAnsiTheme="majorHAnsi"/>
          <w:sz w:val="20"/>
          <w:szCs w:val="20"/>
        </w:rPr>
        <w:t>zdobiti</w:t>
      </w:r>
      <w:proofErr w:type="gramEnd"/>
      <w:r>
        <w:rPr>
          <w:rFonts w:asciiTheme="majorHAnsi" w:hAnsiTheme="majorHAnsi"/>
          <w:sz w:val="20"/>
          <w:szCs w:val="20"/>
        </w:rPr>
        <w:t xml:space="preserve">, anžto, </w:t>
      </w:r>
      <w:proofErr w:type="spellStart"/>
      <w:r>
        <w:rPr>
          <w:rFonts w:asciiTheme="majorHAnsi" w:hAnsiTheme="majorHAnsi"/>
          <w:sz w:val="20"/>
          <w:szCs w:val="20"/>
        </w:rPr>
        <w:t>tělák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cétéčko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tuten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dycky</w:t>
      </w:r>
      <w:proofErr w:type="spellEnd"/>
      <w:r>
        <w:rPr>
          <w:rFonts w:asciiTheme="majorHAnsi" w:hAnsiTheme="majorHAnsi"/>
          <w:sz w:val="20"/>
          <w:szCs w:val="20"/>
        </w:rPr>
        <w:t xml:space="preserve">, furt, huba, číča, </w:t>
      </w:r>
      <w:proofErr w:type="spellStart"/>
      <w:r>
        <w:rPr>
          <w:rFonts w:asciiTheme="majorHAnsi" w:hAnsiTheme="majorHAnsi"/>
          <w:sz w:val="20"/>
          <w:szCs w:val="20"/>
        </w:rPr>
        <w:t>čórkař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tendle</w:t>
      </w:r>
      <w:proofErr w:type="spellEnd"/>
      <w:r>
        <w:rPr>
          <w:rFonts w:asciiTheme="majorHAnsi" w:hAnsiTheme="majorHAnsi"/>
          <w:sz w:val="20"/>
          <w:szCs w:val="20"/>
        </w:rPr>
        <w:t xml:space="preserve">, bejvák, houmlesák, hákovat, mičuda, </w:t>
      </w:r>
      <w:proofErr w:type="spellStart"/>
      <w:r>
        <w:rPr>
          <w:rFonts w:asciiTheme="majorHAnsi" w:hAnsiTheme="majorHAnsi"/>
          <w:sz w:val="20"/>
          <w:szCs w:val="20"/>
        </w:rPr>
        <w:t>nejčko</w:t>
      </w:r>
      <w:proofErr w:type="spellEnd"/>
      <w:r>
        <w:rPr>
          <w:rFonts w:asciiTheme="majorHAnsi" w:hAnsiTheme="majorHAnsi"/>
          <w:sz w:val="20"/>
          <w:szCs w:val="20"/>
        </w:rPr>
        <w:t xml:space="preserve">, říďa, </w:t>
      </w:r>
      <w:proofErr w:type="spellStart"/>
      <w:r>
        <w:rPr>
          <w:rFonts w:asciiTheme="majorHAnsi" w:hAnsiTheme="majorHAnsi"/>
          <w:sz w:val="20"/>
          <w:szCs w:val="20"/>
        </w:rPr>
        <w:t>mocli</w:t>
      </w:r>
      <w:proofErr w:type="spellEnd"/>
      <w:r>
        <w:rPr>
          <w:rFonts w:asciiTheme="majorHAnsi" w:hAnsiTheme="majorHAnsi"/>
          <w:sz w:val="20"/>
          <w:szCs w:val="20"/>
        </w:rPr>
        <w:t xml:space="preserve">, lítý, Pražák, teďka, </w:t>
      </w:r>
      <w:proofErr w:type="spellStart"/>
      <w:r>
        <w:rPr>
          <w:rFonts w:asciiTheme="majorHAnsi" w:hAnsiTheme="majorHAnsi"/>
          <w:sz w:val="20"/>
          <w:szCs w:val="20"/>
        </w:rPr>
        <w:t>sichrhajcka</w:t>
      </w:r>
      <w:proofErr w:type="spellEnd"/>
      <w:r>
        <w:rPr>
          <w:rFonts w:asciiTheme="majorHAnsi" w:hAnsiTheme="majorHAnsi"/>
          <w:sz w:val="20"/>
          <w:szCs w:val="20"/>
        </w:rPr>
        <w:t>, šraňky</w:t>
      </w:r>
    </w:p>
    <w:p w:rsidR="007A2924" w:rsidRDefault="007A2924" w:rsidP="007A2924">
      <w:pPr>
        <w:pStyle w:val="Body"/>
        <w:rPr>
          <w:rFonts w:asciiTheme="majorHAnsi" w:hAnsiTheme="majorHAnsi"/>
          <w:sz w:val="20"/>
          <w:szCs w:val="20"/>
        </w:rPr>
      </w:pPr>
    </w:p>
    <w:p w:rsidR="007A2924" w:rsidRDefault="007A2924" w:rsidP="007A2924">
      <w:pPr>
        <w:pStyle w:val="Body"/>
        <w:rPr>
          <w:rFonts w:asciiTheme="majorHAnsi" w:hAnsiTheme="majorHAnsi"/>
          <w:b/>
          <w:sz w:val="20"/>
          <w:szCs w:val="20"/>
        </w:rPr>
      </w:pPr>
      <w:bookmarkStart w:id="3" w:name="_Hlk2110717"/>
      <w:r>
        <w:rPr>
          <w:rFonts w:asciiTheme="majorHAnsi" w:hAnsiTheme="majorHAnsi"/>
          <w:b/>
          <w:sz w:val="20"/>
          <w:szCs w:val="20"/>
        </w:rPr>
        <w:t>K neutrálním výrazům doplňte jejich ekvivalenty s různým příznakem: archaickým/knižním, kladně citově zabarveným (eufemismy, deminutiva, dětská mluva...) a záporně citově zabarveným (dysfemismy, augmentativa, pejorativa...), odborným, nářečním, slangovým apod.:</w:t>
      </w:r>
      <w:bookmarkEnd w:id="3"/>
    </w:p>
    <w:p w:rsidR="007A2924" w:rsidRDefault="007A2924" w:rsidP="007A2924">
      <w:pPr>
        <w:pStyle w:val="Body"/>
        <w:rPr>
          <w:rFonts w:asciiTheme="majorHAnsi" w:hAnsiTheme="majorHAnsi"/>
          <w:b/>
          <w:sz w:val="20"/>
          <w:szCs w:val="20"/>
        </w:rPr>
      </w:pPr>
    </w:p>
    <w:p w:rsidR="007A2924" w:rsidRDefault="007A2924" w:rsidP="007A2924">
      <w:pPr>
        <w:pStyle w:val="Body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dívka, dům, manžel, strýc, žena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7A2924" w:rsidTr="007A292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24" w:rsidRDefault="007A2924">
            <w:pPr>
              <w:pStyle w:val="Bod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neutrální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24" w:rsidRDefault="007A2924">
            <w:pPr>
              <w:pStyle w:val="Bod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knižní/archaické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24" w:rsidRDefault="007A2924">
            <w:pPr>
              <w:pStyle w:val="Bod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kladně citově zabarvené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24" w:rsidRDefault="007A2924">
            <w:pPr>
              <w:pStyle w:val="Bod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záporně citově zabarvené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24" w:rsidRDefault="007A2924">
            <w:pPr>
              <w:pStyle w:val="Bod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odborný výraz /slang/dialekt</w:t>
            </w:r>
          </w:p>
        </w:tc>
      </w:tr>
      <w:tr w:rsidR="007A2924" w:rsidTr="007A292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24" w:rsidRDefault="007A2924">
            <w:pPr>
              <w:pStyle w:val="Bod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dívka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Default="007A2924">
            <w:pPr>
              <w:pStyle w:val="Body"/>
              <w:rPr>
                <w:rFonts w:asciiTheme="majorHAnsi" w:hAnsiTheme="majorHAn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Default="007A2924">
            <w:pPr>
              <w:pStyle w:val="Body"/>
              <w:rPr>
                <w:rFonts w:asciiTheme="majorHAnsi" w:hAnsiTheme="majorHAn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Default="007A2924">
            <w:pPr>
              <w:pStyle w:val="Body"/>
              <w:rPr>
                <w:rFonts w:asciiTheme="majorHAnsi" w:hAnsiTheme="majorHAn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Default="007A2924">
            <w:pPr>
              <w:pStyle w:val="Body"/>
              <w:rPr>
                <w:rFonts w:asciiTheme="majorHAnsi" w:hAnsiTheme="majorHAnsi"/>
              </w:rPr>
            </w:pPr>
          </w:p>
        </w:tc>
      </w:tr>
    </w:tbl>
    <w:p w:rsidR="007A2924" w:rsidRDefault="007A2924" w:rsidP="007A2924">
      <w:pPr>
        <w:pStyle w:val="Body"/>
        <w:rPr>
          <w:rFonts w:asciiTheme="majorHAnsi" w:hAnsiTheme="majorHAnsi"/>
          <w:sz w:val="20"/>
          <w:szCs w:val="20"/>
        </w:rPr>
      </w:pPr>
    </w:p>
    <w:p w:rsidR="007A2924" w:rsidRDefault="007A2924" w:rsidP="007A2924">
      <w:pPr>
        <w:pStyle w:val="Body"/>
        <w:rPr>
          <w:rFonts w:asciiTheme="majorHAnsi" w:hAnsiTheme="majorHAnsi"/>
          <w:b/>
          <w:sz w:val="20"/>
          <w:szCs w:val="20"/>
        </w:rPr>
      </w:pPr>
    </w:p>
    <w:p w:rsidR="007A2924" w:rsidRDefault="007A2924" w:rsidP="007A2924">
      <w:pPr>
        <w:rPr>
          <w:rFonts w:cstheme="minorHAnsi"/>
          <w:b/>
          <w:sz w:val="20"/>
          <w:szCs w:val="20"/>
        </w:rPr>
      </w:pPr>
      <w:bookmarkStart w:id="4" w:name="_Hlk2110759"/>
      <w:r>
        <w:rPr>
          <w:rFonts w:cstheme="minorHAnsi"/>
          <w:b/>
          <w:sz w:val="20"/>
          <w:szCs w:val="20"/>
        </w:rPr>
        <w:t xml:space="preserve">Doplňte tabulku: </w:t>
      </w:r>
      <w:bookmarkEnd w:id="4"/>
    </w:p>
    <w:p w:rsidR="007A2924" w:rsidRDefault="007A2924" w:rsidP="007A292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slova: slunce, mraky, měsíc, les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788"/>
        <w:gridCol w:w="1808"/>
        <w:gridCol w:w="1826"/>
        <w:gridCol w:w="1813"/>
        <w:gridCol w:w="1827"/>
      </w:tblGrid>
      <w:tr w:rsidR="007A2924" w:rsidTr="007A292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24" w:rsidRDefault="007A2924">
            <w:pPr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slovo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24" w:rsidRDefault="007A2924">
            <w:pPr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vhodné přívlastky (i básnické)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24" w:rsidRDefault="007A2924">
            <w:pPr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metaforické pojmenování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24" w:rsidRDefault="007A2924">
            <w:pPr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přirovnání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24" w:rsidRDefault="007A2924">
            <w:pPr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personifikace</w:t>
            </w:r>
          </w:p>
        </w:tc>
      </w:tr>
    </w:tbl>
    <w:p w:rsidR="007A2924" w:rsidRDefault="007A2924">
      <w:pPr>
        <w:rPr>
          <w:sz w:val="16"/>
          <w:szCs w:val="16"/>
        </w:rPr>
      </w:pPr>
    </w:p>
    <w:p w:rsidR="000E65D7" w:rsidRPr="000E65D7" w:rsidRDefault="000E65D7">
      <w:pPr>
        <w:rPr>
          <w:sz w:val="16"/>
          <w:szCs w:val="16"/>
        </w:rPr>
      </w:pPr>
      <w:r w:rsidRPr="000E65D7">
        <w:rPr>
          <w:sz w:val="16"/>
          <w:szCs w:val="16"/>
        </w:rPr>
        <w:t>Zdroj: M. Mrázová: Nová cvičení z českého jazyka v kostce. Fragment, 2019</w:t>
      </w:r>
    </w:p>
    <w:sectPr w:rsidR="000E65D7" w:rsidRPr="000E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B3" w:rsidRDefault="003B10B3" w:rsidP="000E65D7">
      <w:pPr>
        <w:spacing w:after="0" w:line="240" w:lineRule="auto"/>
      </w:pPr>
      <w:r>
        <w:separator/>
      </w:r>
    </w:p>
  </w:endnote>
  <w:endnote w:type="continuationSeparator" w:id="0">
    <w:p w:rsidR="003B10B3" w:rsidRDefault="003B10B3" w:rsidP="000E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B3" w:rsidRDefault="003B10B3" w:rsidP="000E65D7">
      <w:pPr>
        <w:spacing w:after="0" w:line="240" w:lineRule="auto"/>
      </w:pPr>
      <w:r>
        <w:separator/>
      </w:r>
    </w:p>
  </w:footnote>
  <w:footnote w:type="continuationSeparator" w:id="0">
    <w:p w:rsidR="003B10B3" w:rsidRDefault="003B10B3" w:rsidP="000E65D7">
      <w:pPr>
        <w:spacing w:after="0" w:line="240" w:lineRule="auto"/>
      </w:pPr>
      <w:r>
        <w:continuationSeparator/>
      </w:r>
    </w:p>
  </w:footnote>
  <w:footnote w:id="1">
    <w:p w:rsidR="000E65D7" w:rsidRDefault="000E65D7" w:rsidP="000E65D7">
      <w:pPr>
        <w:pStyle w:val="Textpoznpodarou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55497"/>
    <w:multiLevelType w:val="hybridMultilevel"/>
    <w:tmpl w:val="4B0A3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D7"/>
    <w:rsid w:val="000E65D7"/>
    <w:rsid w:val="00197302"/>
    <w:rsid w:val="003B10B3"/>
    <w:rsid w:val="00623AD5"/>
    <w:rsid w:val="007A2924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60F3"/>
  <w15:chartTrackingRefBased/>
  <w15:docId w15:val="{794B0FB6-BE4C-4162-AF9E-D21B3115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65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65D7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0E65D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65D7"/>
    <w:rPr>
      <w:vertAlign w:val="superscript"/>
    </w:rPr>
  </w:style>
  <w:style w:type="table" w:styleId="Mkatabulky">
    <w:name w:val="Table Grid"/>
    <w:basedOn w:val="Normlntabulka"/>
    <w:uiPriority w:val="39"/>
    <w:rsid w:val="000E65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2020-03-17T21:42:00Z</dcterms:created>
  <dcterms:modified xsi:type="dcterms:W3CDTF">2020-03-17T22:02:00Z</dcterms:modified>
</cp:coreProperties>
</file>