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71" w:rsidRDefault="00470771" w:rsidP="007B4C5B">
      <w:pPr>
        <w:pStyle w:val="Nadpis1"/>
        <w:numPr>
          <w:ilvl w:val="0"/>
          <w:numId w:val="0"/>
        </w:numPr>
        <w:ind w:left="717" w:hanging="360"/>
        <w:rPr>
          <w:color w:val="0070C0"/>
        </w:rPr>
      </w:pPr>
      <w:bookmarkStart w:id="0" w:name="_Toc18402585"/>
      <w:bookmarkStart w:id="1" w:name="_Toc209691090"/>
      <w:bookmarkStart w:id="2" w:name="_Toc209691147"/>
      <w:bookmarkStart w:id="3" w:name="_Toc209691479"/>
      <w:bookmarkStart w:id="4" w:name="_Toc209691539"/>
      <w:r w:rsidRPr="0064767E">
        <w:rPr>
          <w:color w:val="0070C0"/>
        </w:rPr>
        <w:t>Zakládání nové firmy</w:t>
      </w:r>
      <w:bookmarkEnd w:id="0"/>
      <w:r w:rsidR="00FC1836">
        <w:rPr>
          <w:color w:val="0070C0"/>
        </w:rPr>
        <w:t>/po</w:t>
      </w:r>
      <w:r w:rsidR="00577843">
        <w:rPr>
          <w:color w:val="0070C0"/>
        </w:rPr>
        <w:t>dnikatelský záměr</w:t>
      </w:r>
      <w:r w:rsidR="001254A6">
        <w:rPr>
          <w:color w:val="0070C0"/>
        </w:rPr>
        <w:t xml:space="preserve"> </w:t>
      </w:r>
      <w:r w:rsidR="00E81402">
        <w:rPr>
          <w:color w:val="0070C0"/>
        </w:rPr>
        <w:t>–</w:t>
      </w:r>
      <w:r w:rsidR="001254A6">
        <w:rPr>
          <w:color w:val="0070C0"/>
        </w:rPr>
        <w:t xml:space="preserve"> osnova</w:t>
      </w:r>
    </w:p>
    <w:p w:rsidR="00E81402" w:rsidRPr="00577843" w:rsidRDefault="00E81402" w:rsidP="00E81402">
      <w:pPr>
        <w:ind w:firstLine="0"/>
        <w:rPr>
          <w:b/>
          <w:color w:val="FF0000"/>
          <w:szCs w:val="24"/>
        </w:rPr>
      </w:pPr>
      <w:r w:rsidRPr="00577843">
        <w:rPr>
          <w:b/>
          <w:color w:val="FF0000"/>
          <w:szCs w:val="24"/>
        </w:rPr>
        <w:t>Termín odeslání práce je 30.11.2020. Rozsah stran nejméně 3 pro jednotlivce, nejméně 5 pro dvojici.</w:t>
      </w:r>
    </w:p>
    <w:bookmarkEnd w:id="1"/>
    <w:bookmarkEnd w:id="2"/>
    <w:bookmarkEnd w:id="3"/>
    <w:bookmarkEnd w:id="4"/>
    <w:p w:rsidR="00470771" w:rsidRDefault="00470771" w:rsidP="00470771">
      <w:pPr>
        <w:ind w:firstLine="0"/>
      </w:pPr>
      <w:r w:rsidRPr="000F6FE3">
        <w:t xml:space="preserve">Cílem studie </w:t>
      </w:r>
      <w:r w:rsidR="00767E49">
        <w:t>j</w:t>
      </w:r>
      <w:r w:rsidRPr="000F6FE3">
        <w:t xml:space="preserve">e posouzení, nakolik je reálný plán </w:t>
      </w:r>
      <w:r w:rsidR="00767E49">
        <w:t>udržení a ús</w:t>
      </w:r>
      <w:bookmarkStart w:id="5" w:name="_GoBack"/>
      <w:bookmarkEnd w:id="5"/>
      <w:r w:rsidR="00767E49">
        <w:t xml:space="preserve">pěšnosti </w:t>
      </w:r>
      <w:r w:rsidRPr="000F6FE3">
        <w:t>nov</w:t>
      </w:r>
      <w:r w:rsidR="00767E49">
        <w:t>ě založené</w:t>
      </w:r>
      <w:r w:rsidRPr="000F6FE3">
        <w:t xml:space="preserve"> firmy.</w:t>
      </w:r>
      <w:r w:rsidR="00757E08">
        <w:t xml:space="preserve"> </w:t>
      </w:r>
    </w:p>
    <w:p w:rsidR="007B4C5B" w:rsidRDefault="007B4C5B" w:rsidP="007B4C5B">
      <w:pPr>
        <w:pStyle w:val="Nadpis3"/>
      </w:pPr>
      <w:r>
        <w:t>1 Úvod</w:t>
      </w:r>
    </w:p>
    <w:p w:rsidR="007B4C5B" w:rsidRDefault="007B4C5B" w:rsidP="00425F83">
      <w:pPr>
        <w:ind w:firstLine="0"/>
      </w:pPr>
      <w:r>
        <w:t>Vydefinovat, co budu zakládat, jaký typ firmy</w:t>
      </w:r>
      <w:r w:rsidR="009A7184">
        <w:t xml:space="preserve"> (výroba, obchod, služby)</w:t>
      </w:r>
      <w:r w:rsidR="00DB3FF0">
        <w:t>, její název, sídlo,</w:t>
      </w:r>
      <w:r w:rsidR="009A7184">
        <w:t xml:space="preserve"> a</w:t>
      </w:r>
      <w:r>
        <w:t xml:space="preserve"> zdůvodnit</w:t>
      </w:r>
      <w:r w:rsidR="009A7184">
        <w:t>,</w:t>
      </w:r>
      <w:r>
        <w:t xml:space="preserve"> proč jsem si </w:t>
      </w:r>
      <w:r w:rsidR="009A7184">
        <w:t>to</w:t>
      </w:r>
      <w:r>
        <w:t xml:space="preserve"> vybral</w:t>
      </w:r>
      <w:r w:rsidR="002334B0">
        <w:t>/</w:t>
      </w:r>
      <w:r>
        <w:t>a</w:t>
      </w:r>
      <w:r w:rsidR="00E84726">
        <w:t xml:space="preserve"> a jaké mám cíle v podnikání</w:t>
      </w:r>
      <w:r w:rsidR="009A7184">
        <w:t>.</w:t>
      </w:r>
    </w:p>
    <w:p w:rsidR="00470771" w:rsidRDefault="007B4C5B" w:rsidP="007B4C5B">
      <w:pPr>
        <w:pStyle w:val="Nadpis3"/>
      </w:pPr>
      <w:r>
        <w:t xml:space="preserve">2 </w:t>
      </w:r>
      <w:r w:rsidR="001254A6">
        <w:t>Z</w:t>
      </w:r>
      <w:r w:rsidR="002035E2">
        <w:t>ákladní postup</w:t>
      </w:r>
    </w:p>
    <w:p w:rsidR="002035E2" w:rsidRPr="002035E2" w:rsidRDefault="002035E2" w:rsidP="002035E2">
      <w:pPr>
        <w:ind w:firstLine="0"/>
      </w:pPr>
      <w:r>
        <w:t xml:space="preserve">Jednotlivé kroky/body řadit do kapitol, každé téma rozepsat a analyzovat </w:t>
      </w:r>
    </w:p>
    <w:p w:rsidR="00470771" w:rsidRPr="00C67242" w:rsidRDefault="00470771" w:rsidP="00470771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F01DB1">
        <w:rPr>
          <w:b/>
          <w:sz w:val="22"/>
          <w:szCs w:val="22"/>
        </w:rPr>
        <w:t>analýza a průzkum trhu</w:t>
      </w:r>
      <w:r w:rsidRPr="00C67242">
        <w:rPr>
          <w:sz w:val="22"/>
          <w:szCs w:val="22"/>
        </w:rPr>
        <w:t xml:space="preserve"> (s biopotravinami, kadeřnické služby, výroba židlí…) a nasycenost trhu (zjištění konkurence</w:t>
      </w:r>
      <w:r w:rsidR="00147365" w:rsidRPr="00C67242">
        <w:rPr>
          <w:sz w:val="22"/>
          <w:szCs w:val="22"/>
        </w:rPr>
        <w:t xml:space="preserve">, </w:t>
      </w:r>
      <w:r w:rsidR="001C6496">
        <w:rPr>
          <w:sz w:val="22"/>
          <w:szCs w:val="22"/>
        </w:rPr>
        <w:t xml:space="preserve">zákazníků, </w:t>
      </w:r>
      <w:r w:rsidR="00147365" w:rsidRPr="00C67242">
        <w:rPr>
          <w:sz w:val="22"/>
          <w:szCs w:val="22"/>
        </w:rPr>
        <w:t>definice hrozeb</w:t>
      </w:r>
      <w:r w:rsidR="001C6496">
        <w:rPr>
          <w:sz w:val="22"/>
          <w:szCs w:val="22"/>
        </w:rPr>
        <w:t xml:space="preserve"> – </w:t>
      </w:r>
      <w:r w:rsidR="00236FD1">
        <w:rPr>
          <w:sz w:val="22"/>
          <w:szCs w:val="22"/>
        </w:rPr>
        <w:t xml:space="preserve">metoda </w:t>
      </w:r>
      <w:r w:rsidR="001C6496">
        <w:rPr>
          <w:sz w:val="22"/>
          <w:szCs w:val="22"/>
        </w:rPr>
        <w:t>SWOT</w:t>
      </w:r>
      <w:r w:rsidR="00236FD1">
        <w:rPr>
          <w:sz w:val="22"/>
          <w:szCs w:val="22"/>
        </w:rPr>
        <w:t xml:space="preserve">, </w:t>
      </w:r>
      <w:proofErr w:type="spellStart"/>
      <w:r w:rsidR="001C6496">
        <w:rPr>
          <w:sz w:val="22"/>
          <w:szCs w:val="22"/>
        </w:rPr>
        <w:t>Porterův</w:t>
      </w:r>
      <w:proofErr w:type="spellEnd"/>
      <w:r w:rsidR="001C6496">
        <w:rPr>
          <w:sz w:val="22"/>
          <w:szCs w:val="22"/>
        </w:rPr>
        <w:t xml:space="preserve"> model 5 sil</w:t>
      </w:r>
      <w:r w:rsidRPr="00C67242">
        <w:rPr>
          <w:sz w:val="22"/>
          <w:szCs w:val="22"/>
        </w:rPr>
        <w:t>)</w:t>
      </w:r>
    </w:p>
    <w:p w:rsidR="00470771" w:rsidRPr="00C67242" w:rsidRDefault="00470771" w:rsidP="002A5D88">
      <w:pPr>
        <w:pStyle w:val="Odstavecseseznamem"/>
        <w:numPr>
          <w:ilvl w:val="0"/>
          <w:numId w:val="2"/>
        </w:numPr>
        <w:jc w:val="left"/>
        <w:rPr>
          <w:sz w:val="22"/>
          <w:szCs w:val="22"/>
        </w:rPr>
      </w:pPr>
      <w:r w:rsidRPr="00F01DB1">
        <w:rPr>
          <w:b/>
          <w:sz w:val="22"/>
          <w:szCs w:val="22"/>
        </w:rPr>
        <w:t>marketingový mix</w:t>
      </w:r>
      <w:r w:rsidRPr="00C67242">
        <w:rPr>
          <w:sz w:val="22"/>
          <w:szCs w:val="22"/>
        </w:rPr>
        <w:t xml:space="preserve"> (tj. odbyt výrobků)</w:t>
      </w:r>
      <w:r w:rsidR="002A5D88" w:rsidRPr="00C67242">
        <w:rPr>
          <w:sz w:val="22"/>
          <w:szCs w:val="22"/>
        </w:rPr>
        <w:t xml:space="preserve"> 4P (cena/</w:t>
      </w:r>
      <w:proofErr w:type="spellStart"/>
      <w:r w:rsidR="002A5D88" w:rsidRPr="00C67242">
        <w:rPr>
          <w:sz w:val="22"/>
          <w:szCs w:val="22"/>
        </w:rPr>
        <w:t>price</w:t>
      </w:r>
      <w:proofErr w:type="spellEnd"/>
      <w:r w:rsidR="002A5D88" w:rsidRPr="00C67242">
        <w:rPr>
          <w:sz w:val="22"/>
          <w:szCs w:val="22"/>
        </w:rPr>
        <w:t>, výrobek/</w:t>
      </w:r>
      <w:proofErr w:type="spellStart"/>
      <w:r w:rsidR="002A5D88" w:rsidRPr="00C67242">
        <w:rPr>
          <w:sz w:val="22"/>
          <w:szCs w:val="22"/>
        </w:rPr>
        <w:t>product</w:t>
      </w:r>
      <w:proofErr w:type="spellEnd"/>
      <w:r w:rsidR="002A5D88" w:rsidRPr="00C67242">
        <w:rPr>
          <w:sz w:val="22"/>
          <w:szCs w:val="22"/>
        </w:rPr>
        <w:t>, propagace/</w:t>
      </w:r>
      <w:proofErr w:type="spellStart"/>
      <w:r w:rsidR="002A5D88" w:rsidRPr="00C67242">
        <w:rPr>
          <w:sz w:val="22"/>
          <w:szCs w:val="22"/>
        </w:rPr>
        <w:t>promotion</w:t>
      </w:r>
      <w:proofErr w:type="spellEnd"/>
      <w:r w:rsidR="002A5D88" w:rsidRPr="00C67242">
        <w:rPr>
          <w:sz w:val="22"/>
          <w:szCs w:val="22"/>
        </w:rPr>
        <w:t>, místo/place)</w:t>
      </w:r>
      <w:r w:rsidR="009A7184">
        <w:rPr>
          <w:sz w:val="22"/>
          <w:szCs w:val="22"/>
        </w:rPr>
        <w:t xml:space="preserve">, </w:t>
      </w:r>
      <w:r w:rsidR="00B86422">
        <w:rPr>
          <w:sz w:val="22"/>
          <w:szCs w:val="22"/>
        </w:rPr>
        <w:t xml:space="preserve">tj. uvést a rozepsat, </w:t>
      </w:r>
      <w:r w:rsidR="00F01DB1">
        <w:rPr>
          <w:sz w:val="22"/>
          <w:szCs w:val="22"/>
        </w:rPr>
        <w:t xml:space="preserve">jaké použiju </w:t>
      </w:r>
      <w:r w:rsidR="009A7184">
        <w:rPr>
          <w:sz w:val="22"/>
          <w:szCs w:val="22"/>
        </w:rPr>
        <w:t>marketingové nástroje</w:t>
      </w:r>
    </w:p>
    <w:p w:rsidR="00470771" w:rsidRPr="00F01DB1" w:rsidRDefault="00470771" w:rsidP="00470771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F01DB1">
        <w:rPr>
          <w:b/>
          <w:sz w:val="22"/>
          <w:szCs w:val="22"/>
        </w:rPr>
        <w:t>technické řešení projektu</w:t>
      </w:r>
      <w:r w:rsidRPr="00F01DB1">
        <w:rPr>
          <w:sz w:val="22"/>
          <w:szCs w:val="22"/>
        </w:rPr>
        <w:t xml:space="preserve"> založení firmy (</w:t>
      </w:r>
      <w:r w:rsidR="00B6057C">
        <w:rPr>
          <w:sz w:val="22"/>
          <w:szCs w:val="22"/>
        </w:rPr>
        <w:t xml:space="preserve">jaký typ právnické/fyzické osoby, </w:t>
      </w:r>
      <w:r w:rsidR="00305AA2">
        <w:rPr>
          <w:sz w:val="22"/>
          <w:szCs w:val="22"/>
        </w:rPr>
        <w:t xml:space="preserve">ŽL, OR, </w:t>
      </w:r>
      <w:r w:rsidRPr="00F01DB1">
        <w:rPr>
          <w:sz w:val="22"/>
          <w:szCs w:val="22"/>
        </w:rPr>
        <w:t>co je všechno třeba zařídit – ve vztahu k úřadům, vhodné prostory, vybavení</w:t>
      </w:r>
      <w:r w:rsidR="00F01DB1">
        <w:rPr>
          <w:sz w:val="22"/>
          <w:szCs w:val="22"/>
        </w:rPr>
        <w:t xml:space="preserve">), </w:t>
      </w:r>
      <w:r w:rsidR="008C3442" w:rsidRPr="00F01DB1">
        <w:rPr>
          <w:sz w:val="22"/>
          <w:szCs w:val="22"/>
        </w:rPr>
        <w:t xml:space="preserve">realizace </w:t>
      </w:r>
      <w:r w:rsidRPr="00F01DB1">
        <w:rPr>
          <w:sz w:val="22"/>
          <w:szCs w:val="22"/>
        </w:rPr>
        <w:t>produkt</w:t>
      </w:r>
      <w:r w:rsidR="008C3442" w:rsidRPr="00F01DB1">
        <w:rPr>
          <w:sz w:val="22"/>
          <w:szCs w:val="22"/>
        </w:rPr>
        <w:t>ů</w:t>
      </w:r>
      <w:r w:rsidRPr="00F01DB1">
        <w:rPr>
          <w:sz w:val="22"/>
          <w:szCs w:val="22"/>
        </w:rPr>
        <w:t xml:space="preserve"> a služ</w:t>
      </w:r>
      <w:r w:rsidR="008C3442" w:rsidRPr="00F01DB1">
        <w:rPr>
          <w:sz w:val="22"/>
          <w:szCs w:val="22"/>
        </w:rPr>
        <w:t>eb</w:t>
      </w:r>
      <w:r w:rsidRPr="00F01DB1">
        <w:rPr>
          <w:sz w:val="22"/>
          <w:szCs w:val="22"/>
        </w:rPr>
        <w:t xml:space="preserve"> (</w:t>
      </w:r>
      <w:r w:rsidR="0002479D">
        <w:rPr>
          <w:sz w:val="22"/>
          <w:szCs w:val="22"/>
        </w:rPr>
        <w:t xml:space="preserve">tj. </w:t>
      </w:r>
      <w:r w:rsidRPr="00F01DB1">
        <w:rPr>
          <w:sz w:val="22"/>
          <w:szCs w:val="22"/>
        </w:rPr>
        <w:t>co budu prodávat/vyrábět, otvírací doba, služby navíc…)</w:t>
      </w:r>
      <w:r w:rsidR="0052119F">
        <w:rPr>
          <w:sz w:val="22"/>
          <w:szCs w:val="22"/>
        </w:rPr>
        <w:t>, personální zajištění</w:t>
      </w:r>
    </w:p>
    <w:p w:rsidR="00470771" w:rsidRPr="00937255" w:rsidRDefault="00470771" w:rsidP="00470771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937255">
        <w:rPr>
          <w:b/>
          <w:sz w:val="22"/>
          <w:szCs w:val="22"/>
        </w:rPr>
        <w:t>finanční plánování</w:t>
      </w:r>
      <w:r w:rsidRPr="00937255">
        <w:rPr>
          <w:sz w:val="22"/>
          <w:szCs w:val="22"/>
        </w:rPr>
        <w:t xml:space="preserve"> (zakladatelský rozpočet, rozvaha, odhad nákladů a výnosů…)</w:t>
      </w:r>
    </w:p>
    <w:p w:rsidR="007B4C5B" w:rsidRDefault="007B4C5B" w:rsidP="007B4C5B">
      <w:pPr>
        <w:pStyle w:val="Nadpis3"/>
      </w:pPr>
      <w:r w:rsidRPr="007B4C5B">
        <w:t xml:space="preserve">3 </w:t>
      </w:r>
      <w:r w:rsidR="00470771" w:rsidRPr="007B4C5B">
        <w:t>Závěr</w:t>
      </w:r>
      <w:r w:rsidR="00751BD3">
        <w:t xml:space="preserve"> – posouzení rizik a resumé</w:t>
      </w:r>
    </w:p>
    <w:p w:rsidR="00470771" w:rsidRPr="007B4C5B" w:rsidRDefault="00470771" w:rsidP="007B4C5B">
      <w:pPr>
        <w:ind w:firstLine="0"/>
      </w:pPr>
      <w:r w:rsidRPr="007B4C5B">
        <w:t xml:space="preserve">Na základě posouzení </w:t>
      </w:r>
      <w:r w:rsidR="007B4C5B">
        <w:t xml:space="preserve">výše </w:t>
      </w:r>
      <w:r w:rsidRPr="007B4C5B">
        <w:t>uvedených oblastí se rozhodneme, jestli má smysl firmu zakládat a půjdeme –</w:t>
      </w:r>
      <w:proofErr w:type="spellStart"/>
      <w:r w:rsidRPr="007B4C5B">
        <w:t>li</w:t>
      </w:r>
      <w:proofErr w:type="spellEnd"/>
      <w:r w:rsidRPr="007B4C5B">
        <w:t xml:space="preserve"> do toho nebo ne.</w:t>
      </w:r>
      <w:r w:rsidR="007B4C5B">
        <w:t xml:space="preserve"> Zdůvodnit, proč ano nebo ne.</w:t>
      </w:r>
    </w:p>
    <w:p w:rsidR="00470771" w:rsidRPr="00C67242" w:rsidRDefault="00470771" w:rsidP="00470771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C67242">
        <w:rPr>
          <w:sz w:val="22"/>
          <w:szCs w:val="22"/>
        </w:rPr>
        <w:t>Zda je založení podniku vhodně nebo nevhodně načasováno</w:t>
      </w:r>
      <w:r w:rsidR="003C787E" w:rsidRPr="00C67242">
        <w:rPr>
          <w:sz w:val="22"/>
          <w:szCs w:val="22"/>
        </w:rPr>
        <w:t>, příležitosti, hrozby</w:t>
      </w:r>
    </w:p>
    <w:p w:rsidR="00470771" w:rsidRPr="00C67242" w:rsidRDefault="00470771" w:rsidP="00470771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C67242">
        <w:rPr>
          <w:sz w:val="22"/>
          <w:szCs w:val="22"/>
        </w:rPr>
        <w:t>Jak se v rozhodnutí promítá ekonomická situace a nezaměstnanost</w:t>
      </w:r>
    </w:p>
    <w:p w:rsidR="00470771" w:rsidRPr="00C67242" w:rsidRDefault="00470771" w:rsidP="00470771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C67242">
        <w:rPr>
          <w:sz w:val="22"/>
          <w:szCs w:val="22"/>
        </w:rPr>
        <w:t>Co vyplývá z odhadu ročních předpokládaných příjmů a výdajů</w:t>
      </w:r>
    </w:p>
    <w:p w:rsidR="00470771" w:rsidRPr="00C67242" w:rsidRDefault="00470771" w:rsidP="00470771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C67242">
        <w:rPr>
          <w:sz w:val="22"/>
          <w:szCs w:val="22"/>
        </w:rPr>
        <w:t>Jaké je předpokládané chování lidí na ekonomický pokles/růst?</w:t>
      </w:r>
    </w:p>
    <w:p w:rsidR="00470771" w:rsidRDefault="00470771" w:rsidP="00470771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C67242">
        <w:rPr>
          <w:sz w:val="22"/>
          <w:szCs w:val="22"/>
        </w:rPr>
        <w:t>Jaké je zhodnocení konkurenčního prostředí? Boj o zákazníka?</w:t>
      </w:r>
      <w:r w:rsidR="004165B3" w:rsidRPr="00C67242">
        <w:rPr>
          <w:sz w:val="22"/>
          <w:szCs w:val="22"/>
        </w:rPr>
        <w:t xml:space="preserve"> Marketingové nástroje</w:t>
      </w:r>
    </w:p>
    <w:p w:rsidR="00956D94" w:rsidRPr="00C67242" w:rsidRDefault="00956D94" w:rsidP="00956D94">
      <w:pPr>
        <w:pStyle w:val="Odstavecseseznamem"/>
        <w:ind w:firstLine="0"/>
        <w:rPr>
          <w:sz w:val="22"/>
          <w:szCs w:val="22"/>
        </w:rPr>
      </w:pPr>
    </w:p>
    <w:p w:rsidR="00C67242" w:rsidRDefault="00C67242" w:rsidP="00B05726">
      <w:pPr>
        <w:ind w:firstLine="0"/>
        <w:rPr>
          <w:rStyle w:val="Nadpis3Char"/>
        </w:rPr>
      </w:pPr>
      <w:r w:rsidRPr="00C67242">
        <w:rPr>
          <w:rStyle w:val="Nadpis3Char"/>
        </w:rPr>
        <w:t xml:space="preserve">4 </w:t>
      </w:r>
      <w:r>
        <w:rPr>
          <w:rStyle w:val="Nadpis3Char"/>
        </w:rPr>
        <w:t>Realizace z</w:t>
      </w:r>
      <w:r w:rsidRPr="00C67242">
        <w:rPr>
          <w:rStyle w:val="Nadpis3Char"/>
        </w:rPr>
        <w:t>aložení firmy</w:t>
      </w:r>
    </w:p>
    <w:p w:rsidR="001E72E6" w:rsidRDefault="00C67242" w:rsidP="00B05726">
      <w:pPr>
        <w:ind w:firstLine="0"/>
        <w:rPr>
          <w:szCs w:val="24"/>
        </w:rPr>
      </w:pPr>
      <w:r w:rsidRPr="00C67242">
        <w:rPr>
          <w:szCs w:val="24"/>
        </w:rPr>
        <w:t>Pokud ze závěrů studie proveditelnosti vyplyne,</w:t>
      </w:r>
      <w:r>
        <w:rPr>
          <w:szCs w:val="24"/>
        </w:rPr>
        <w:t xml:space="preserve"> že je výhodné firmu zakládat, lze začít uskutečňovat konkrétní kroky (</w:t>
      </w:r>
      <w:r w:rsidR="007D254E">
        <w:rPr>
          <w:szCs w:val="24"/>
        </w:rPr>
        <w:t>založit právnickou/fyzickou osobu, ř</w:t>
      </w:r>
      <w:r>
        <w:rPr>
          <w:szCs w:val="24"/>
        </w:rPr>
        <w:t>ízení na úřadech</w:t>
      </w:r>
      <w:r w:rsidR="00B22740">
        <w:rPr>
          <w:szCs w:val="24"/>
        </w:rPr>
        <w:t xml:space="preserve">, pronájem prostor </w:t>
      </w:r>
      <w:r w:rsidR="00665EC5">
        <w:rPr>
          <w:szCs w:val="24"/>
        </w:rPr>
        <w:t>…</w:t>
      </w:r>
      <w:r>
        <w:rPr>
          <w:szCs w:val="24"/>
        </w:rPr>
        <w:t>).</w:t>
      </w:r>
    </w:p>
    <w:sectPr w:rsidR="001E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192B"/>
    <w:multiLevelType w:val="hybridMultilevel"/>
    <w:tmpl w:val="E1CA8160"/>
    <w:lvl w:ilvl="0" w:tplc="37844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330"/>
    <w:multiLevelType w:val="multilevel"/>
    <w:tmpl w:val="415E3452"/>
    <w:lvl w:ilvl="0">
      <w:start w:val="1"/>
      <w:numFmt w:val="decimal"/>
      <w:pStyle w:val="Nadpis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37"/>
        </w:tabs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2" w15:restartNumberingAfterBreak="0">
    <w:nsid w:val="6B4C0AD7"/>
    <w:multiLevelType w:val="hybridMultilevel"/>
    <w:tmpl w:val="45985062"/>
    <w:lvl w:ilvl="0" w:tplc="9A368DC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E1A6DDE"/>
    <w:multiLevelType w:val="hybridMultilevel"/>
    <w:tmpl w:val="112286C6"/>
    <w:lvl w:ilvl="0" w:tplc="8B26D4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771"/>
    <w:rsid w:val="0002479D"/>
    <w:rsid w:val="000F6FE3"/>
    <w:rsid w:val="001254A6"/>
    <w:rsid w:val="00147365"/>
    <w:rsid w:val="001C6496"/>
    <w:rsid w:val="001E72E6"/>
    <w:rsid w:val="002035E2"/>
    <w:rsid w:val="002334B0"/>
    <w:rsid w:val="00236FD1"/>
    <w:rsid w:val="002A5D88"/>
    <w:rsid w:val="00305AA2"/>
    <w:rsid w:val="00375E11"/>
    <w:rsid w:val="003C787E"/>
    <w:rsid w:val="004165B3"/>
    <w:rsid w:val="00425F83"/>
    <w:rsid w:val="00470771"/>
    <w:rsid w:val="004D0253"/>
    <w:rsid w:val="004E6CA7"/>
    <w:rsid w:val="0052119F"/>
    <w:rsid w:val="0054225C"/>
    <w:rsid w:val="005763EB"/>
    <w:rsid w:val="00577843"/>
    <w:rsid w:val="0064767E"/>
    <w:rsid w:val="00665EC5"/>
    <w:rsid w:val="00696022"/>
    <w:rsid w:val="0074714C"/>
    <w:rsid w:val="00751BD3"/>
    <w:rsid w:val="00757E08"/>
    <w:rsid w:val="00767E49"/>
    <w:rsid w:val="007B4C5B"/>
    <w:rsid w:val="007D254E"/>
    <w:rsid w:val="008C3442"/>
    <w:rsid w:val="00937255"/>
    <w:rsid w:val="00956D94"/>
    <w:rsid w:val="009A7184"/>
    <w:rsid w:val="009C6E76"/>
    <w:rsid w:val="00B05726"/>
    <w:rsid w:val="00B22740"/>
    <w:rsid w:val="00B269DC"/>
    <w:rsid w:val="00B6057C"/>
    <w:rsid w:val="00B86422"/>
    <w:rsid w:val="00C67242"/>
    <w:rsid w:val="00C85672"/>
    <w:rsid w:val="00D708BD"/>
    <w:rsid w:val="00DB3FF0"/>
    <w:rsid w:val="00E6029A"/>
    <w:rsid w:val="00E81402"/>
    <w:rsid w:val="00E84726"/>
    <w:rsid w:val="00F01DB1"/>
    <w:rsid w:val="00FC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AE82"/>
  <w15:docId w15:val="{FF712A31-06FC-4626-B491-D9A27EEC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0771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0771"/>
    <w:pPr>
      <w:numPr>
        <w:numId w:val="1"/>
      </w:numPr>
      <w:spacing w:after="360"/>
      <w:jc w:val="left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470771"/>
    <w:pPr>
      <w:keepNext/>
      <w:numPr>
        <w:ilvl w:val="1"/>
        <w:numId w:val="1"/>
      </w:numPr>
      <w:spacing w:before="240" w:after="24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70771"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2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077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70771"/>
    <w:rPr>
      <w:rFonts w:ascii="Times New Roman" w:eastAsia="Times New Roman" w:hAnsi="Times New Roman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70771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7077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E602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Čemusová</dc:creator>
  <cp:lastModifiedBy>Čemusová Jana Ing. (VZP ČR Regionální pobočka Praha)</cp:lastModifiedBy>
  <cp:revision>52</cp:revision>
  <dcterms:created xsi:type="dcterms:W3CDTF">2019-09-03T13:01:00Z</dcterms:created>
  <dcterms:modified xsi:type="dcterms:W3CDTF">2020-10-12T13:52:00Z</dcterms:modified>
</cp:coreProperties>
</file>