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92" w:rsidRDefault="00747592" w:rsidP="00747592">
      <w:pPr>
        <w:pStyle w:val="Nadpis1"/>
        <w:rPr>
          <w:sz w:val="32"/>
          <w:szCs w:val="32"/>
        </w:rPr>
      </w:pPr>
      <w:r>
        <w:rPr>
          <w:sz w:val="32"/>
          <w:szCs w:val="32"/>
          <w:highlight w:val="yellow"/>
        </w:rPr>
        <w:t>Cena, kalkulace ceny</w:t>
      </w:r>
    </w:p>
    <w:p w:rsidR="00747592" w:rsidRDefault="00747592" w:rsidP="00747592">
      <w:pPr>
        <w:pStyle w:val="Nadpis1"/>
        <w:rPr>
          <w:sz w:val="32"/>
          <w:szCs w:val="32"/>
        </w:rPr>
      </w:pP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  <w:r w:rsidRPr="00012835">
        <w:rPr>
          <w:rFonts w:ascii="Calibri" w:hAnsi="Calibri"/>
          <w:b w:val="0"/>
          <w:sz w:val="28"/>
          <w:szCs w:val="28"/>
        </w:rPr>
        <w:t xml:space="preserve">Stanovení ceny výrobku ovlivňuje </w:t>
      </w:r>
      <w:r>
        <w:rPr>
          <w:rFonts w:ascii="Calibri" w:hAnsi="Calibri"/>
          <w:b w:val="0"/>
          <w:sz w:val="28"/>
          <w:szCs w:val="28"/>
        </w:rPr>
        <w:t>výši zisku, postavení firmy vůči konkurenci, rentabilitu firmy, ovlivňuje poptávku po zboží – má informativní hodnotu pro kupujícího.</w:t>
      </w: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747592" w:rsidRPr="005B34B0" w:rsidRDefault="00747592" w:rsidP="00747592">
      <w:pPr>
        <w:pStyle w:val="Nadpis1"/>
        <w:rPr>
          <w:rFonts w:ascii="Calibri" w:hAnsi="Calibri"/>
          <w:sz w:val="28"/>
          <w:szCs w:val="28"/>
          <w:u w:val="single"/>
        </w:rPr>
      </w:pPr>
      <w:r w:rsidRPr="005B34B0">
        <w:rPr>
          <w:rFonts w:ascii="Calibri" w:hAnsi="Calibri"/>
          <w:sz w:val="28"/>
          <w:szCs w:val="28"/>
          <w:u w:val="single"/>
        </w:rPr>
        <w:t>Tvorba cen: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Průnik nabídky a poptávky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Cena musí pokrýt náklady s výrobou a distribucí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Musí přinést zisk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Přilákat zákazníky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Vyšší cena může navozovat dojem vyšší kvality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Nejnižší cena nepřiláká vždy</w:t>
      </w:r>
    </w:p>
    <w:p w:rsidR="00747592" w:rsidRDefault="00747592" w:rsidP="00747592">
      <w:pPr>
        <w:pStyle w:val="Nadpis1"/>
        <w:numPr>
          <w:ilvl w:val="0"/>
          <w:numId w:val="1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Výrobek musí být rentabilní</w:t>
      </w: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747592" w:rsidRDefault="00747592" w:rsidP="00747592">
      <w:pPr>
        <w:pStyle w:val="Bezmezer"/>
        <w:rPr>
          <w:sz w:val="28"/>
          <w:szCs w:val="28"/>
        </w:rPr>
      </w:pPr>
    </w:p>
    <w:p w:rsidR="00747592" w:rsidRDefault="00747592" w:rsidP="00747592">
      <w:pPr>
        <w:pStyle w:val="Bezmezer"/>
        <w:rPr>
          <w:sz w:val="28"/>
          <w:szCs w:val="28"/>
        </w:rPr>
      </w:pPr>
      <w:r w:rsidRPr="006153AB">
        <w:rPr>
          <w:sz w:val="28"/>
          <w:szCs w:val="28"/>
          <w:u w:val="single"/>
        </w:rPr>
        <w:t xml:space="preserve">Vliv ceny na nabídku a </w:t>
      </w:r>
      <w:proofErr w:type="spellStart"/>
      <w:r w:rsidRPr="006153AB">
        <w:rPr>
          <w:sz w:val="28"/>
          <w:szCs w:val="28"/>
          <w:u w:val="single"/>
        </w:rPr>
        <w:t>potávku</w:t>
      </w:r>
      <w:proofErr w:type="spellEnd"/>
      <w:r>
        <w:rPr>
          <w:sz w:val="28"/>
          <w:szCs w:val="28"/>
        </w:rPr>
        <w:t>:</w:t>
      </w:r>
    </w:p>
    <w:p w:rsidR="00747592" w:rsidRPr="006153AB" w:rsidRDefault="00747592" w:rsidP="00747592">
      <w:pPr>
        <w:pStyle w:val="Bezmezer"/>
        <w:rPr>
          <w:sz w:val="28"/>
          <w:szCs w:val="28"/>
        </w:rPr>
      </w:pPr>
      <w:r w:rsidRPr="006153AB">
        <w:rPr>
          <w:sz w:val="28"/>
          <w:szCs w:val="28"/>
        </w:rPr>
        <w:t xml:space="preserve">Pokud roste </w:t>
      </w:r>
      <w:proofErr w:type="gramStart"/>
      <w:r w:rsidRPr="006153AB">
        <w:rPr>
          <w:sz w:val="28"/>
          <w:szCs w:val="28"/>
        </w:rPr>
        <w:t>cena - roste</w:t>
      </w:r>
      <w:proofErr w:type="gramEnd"/>
      <w:r w:rsidRPr="006153AB">
        <w:rPr>
          <w:sz w:val="28"/>
          <w:szCs w:val="28"/>
        </w:rPr>
        <w:t xml:space="preserve"> nabídka, avšak klesá poptávka </w:t>
      </w:r>
    </w:p>
    <w:p w:rsidR="00747592" w:rsidRPr="006153AB" w:rsidRDefault="00747592" w:rsidP="00747592">
      <w:pPr>
        <w:pStyle w:val="Bezmezer"/>
        <w:rPr>
          <w:sz w:val="28"/>
          <w:szCs w:val="28"/>
        </w:rPr>
      </w:pPr>
      <w:r w:rsidRPr="006153AB">
        <w:rPr>
          <w:sz w:val="28"/>
          <w:szCs w:val="28"/>
        </w:rPr>
        <w:t xml:space="preserve">Pokud cena </w:t>
      </w:r>
      <w:proofErr w:type="gramStart"/>
      <w:r w:rsidRPr="006153AB">
        <w:rPr>
          <w:sz w:val="28"/>
          <w:szCs w:val="28"/>
        </w:rPr>
        <w:t>klesá - klesá</w:t>
      </w:r>
      <w:proofErr w:type="gramEnd"/>
      <w:r w:rsidRPr="006153AB">
        <w:rPr>
          <w:sz w:val="28"/>
          <w:szCs w:val="28"/>
        </w:rPr>
        <w:t xml:space="preserve"> nabídka a roste poptávka </w:t>
      </w: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747592" w:rsidRDefault="00747592" w:rsidP="00747592">
      <w:pPr>
        <w:pStyle w:val="Nadpis1"/>
        <w:numPr>
          <w:ilvl w:val="0"/>
          <w:numId w:val="3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Nákladově orientovaná cena – vychází z kalkulace nákladů na výrobu + ziskové přirážky (tzv. marže) + daň</w:t>
      </w:r>
    </w:p>
    <w:p w:rsidR="00747592" w:rsidRDefault="00747592" w:rsidP="00747592">
      <w:pPr>
        <w:pStyle w:val="Nadpis1"/>
        <w:numPr>
          <w:ilvl w:val="0"/>
          <w:numId w:val="3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Poptávkově orientovaná cena – bere na zřetel vnímání zákazníka, jak vidí on hodnotu výrobku</w:t>
      </w:r>
    </w:p>
    <w:p w:rsidR="00747592" w:rsidRDefault="00747592" w:rsidP="00747592">
      <w:pPr>
        <w:pStyle w:val="Nadpis1"/>
        <w:numPr>
          <w:ilvl w:val="0"/>
          <w:numId w:val="3"/>
        </w:numPr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Konkurenčně orientované cena – odvozuje se od úrovně cen konkurentů</w:t>
      </w: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747592" w:rsidRPr="00FD132E" w:rsidRDefault="00747592" w:rsidP="00747592">
      <w:pPr>
        <w:pStyle w:val="Nadpis1"/>
        <w:rPr>
          <w:rFonts w:ascii="Calibri" w:hAnsi="Calibri"/>
          <w:sz w:val="28"/>
          <w:szCs w:val="28"/>
          <w:u w:val="single"/>
        </w:rPr>
      </w:pPr>
      <w:r w:rsidRPr="00FD132E">
        <w:rPr>
          <w:rFonts w:ascii="Calibri" w:hAnsi="Calibri"/>
          <w:sz w:val="28"/>
          <w:szCs w:val="28"/>
          <w:u w:val="single"/>
        </w:rPr>
        <w:t>Pojmy:</w:t>
      </w:r>
    </w:p>
    <w:p w:rsidR="00747592" w:rsidRPr="00FD132E" w:rsidRDefault="00747592" w:rsidP="00747592">
      <w:pPr>
        <w:pStyle w:val="Bezmezer"/>
        <w:rPr>
          <w:rFonts w:ascii="Calibri" w:hAnsi="Calibri"/>
          <w:sz w:val="28"/>
          <w:szCs w:val="28"/>
        </w:rPr>
      </w:pPr>
    </w:p>
    <w:p w:rsidR="00747592" w:rsidRDefault="00747592" w:rsidP="00747592">
      <w:pPr>
        <w:pStyle w:val="Bezmezer"/>
        <w:rPr>
          <w:rFonts w:ascii="Calibri" w:hAnsi="Calibri" w:cs="Arial"/>
          <w:color w:val="000000"/>
          <w:sz w:val="28"/>
          <w:szCs w:val="28"/>
        </w:rPr>
      </w:pPr>
      <w:r w:rsidRPr="00FD132E">
        <w:rPr>
          <w:rFonts w:ascii="Calibri" w:hAnsi="Calibri" w:cs="Arial"/>
          <w:bCs/>
          <w:color w:val="000000"/>
          <w:sz w:val="28"/>
          <w:szCs w:val="28"/>
          <w:u w:val="single"/>
        </w:rPr>
        <w:t>Smluvní cena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 = </w:t>
      </w:r>
      <w:r>
        <w:rPr>
          <w:rFonts w:ascii="Calibri" w:hAnsi="Calibri" w:cs="Arial"/>
          <w:color w:val="000000"/>
          <w:sz w:val="28"/>
          <w:szCs w:val="28"/>
        </w:rPr>
        <w:t xml:space="preserve">sjednána a uznána smluvními stranami, </w:t>
      </w:r>
      <w:r w:rsidRPr="00FD132E">
        <w:rPr>
          <w:rFonts w:ascii="Calibri" w:hAnsi="Calibri" w:cs="Arial"/>
          <w:color w:val="000000"/>
          <w:sz w:val="28"/>
          <w:szCs w:val="28"/>
        </w:rPr>
        <w:t>všechny ceny jsou smluvní, pouze některé ceny určuje stát</w:t>
      </w:r>
      <w:r>
        <w:rPr>
          <w:rFonts w:ascii="Calibri" w:hAnsi="Calibri" w:cs="Arial"/>
          <w:color w:val="000000"/>
          <w:sz w:val="28"/>
          <w:szCs w:val="28"/>
        </w:rPr>
        <w:t xml:space="preserve">. Obvykle však cenu </w:t>
      </w:r>
      <w:r w:rsidRPr="00FD132E">
        <w:rPr>
          <w:rFonts w:ascii="Calibri" w:hAnsi="Calibri" w:cs="Arial"/>
          <w:color w:val="000000"/>
          <w:sz w:val="28"/>
          <w:szCs w:val="28"/>
        </w:rPr>
        <w:t>určuje ji trh a musí nám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alespoň pokrýt náklady </w:t>
      </w:r>
    </w:p>
    <w:p w:rsidR="00747592" w:rsidRPr="00FD132E" w:rsidRDefault="00747592" w:rsidP="00747592">
      <w:pPr>
        <w:pStyle w:val="Bezmezer"/>
        <w:rPr>
          <w:rFonts w:ascii="Calibri" w:hAnsi="Calibri" w:cs="Arial"/>
          <w:color w:val="000000"/>
          <w:sz w:val="28"/>
          <w:szCs w:val="28"/>
        </w:rPr>
      </w:pPr>
    </w:p>
    <w:p w:rsidR="00747592" w:rsidRPr="00FD132E" w:rsidRDefault="00747592" w:rsidP="00747592">
      <w:pPr>
        <w:pStyle w:val="Bezmezer"/>
        <w:rPr>
          <w:rFonts w:ascii="Calibri" w:hAnsi="Calibri" w:cs="Arial"/>
          <w:color w:val="000000"/>
          <w:sz w:val="28"/>
          <w:szCs w:val="28"/>
        </w:rPr>
      </w:pPr>
      <w:r w:rsidRPr="00FD132E">
        <w:rPr>
          <w:rFonts w:ascii="Calibri" w:hAnsi="Calibri" w:cs="Arial"/>
          <w:bCs/>
          <w:color w:val="000000"/>
          <w:sz w:val="28"/>
          <w:szCs w:val="28"/>
          <w:u w:val="single"/>
        </w:rPr>
        <w:t>Dumpingová cena</w:t>
      </w:r>
      <w:r w:rsidRPr="00FD132E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r w:rsidRPr="00FD132E">
        <w:rPr>
          <w:rFonts w:ascii="Calibri" w:hAnsi="Calibri" w:cs="Arial"/>
          <w:color w:val="000000"/>
          <w:sz w:val="28"/>
          <w:szCs w:val="28"/>
        </w:rPr>
        <w:t>= nízká cena</w:t>
      </w:r>
      <w:r>
        <w:rPr>
          <w:rFonts w:ascii="Calibri" w:hAnsi="Calibri" w:cs="Arial"/>
          <w:color w:val="000000"/>
          <w:sz w:val="28"/>
          <w:szCs w:val="28"/>
        </w:rPr>
        <w:t xml:space="preserve"> stlačená pod hranici nákladů, jedna z forem nekalé soutěže („dotovaná“ cena)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747592" w:rsidRDefault="00747592" w:rsidP="00747592">
      <w:pPr>
        <w:pStyle w:val="Nadpis1"/>
        <w:rPr>
          <w:rFonts w:ascii="Calibri" w:hAnsi="Calibri"/>
          <w:b w:val="0"/>
          <w:sz w:val="28"/>
          <w:szCs w:val="28"/>
        </w:rPr>
      </w:pPr>
    </w:p>
    <w:p w:rsidR="00C8633D" w:rsidRDefault="00747592" w:rsidP="00747592">
      <w:r w:rsidRPr="00E05483">
        <w:rPr>
          <w:rFonts w:ascii="Calibri" w:hAnsi="Calibri"/>
          <w:sz w:val="28"/>
          <w:szCs w:val="28"/>
          <w:u w:val="single"/>
        </w:rPr>
        <w:t>Vzorec tvorby ceny</w:t>
      </w:r>
      <w:r>
        <w:rPr>
          <w:rFonts w:ascii="Calibri" w:hAnsi="Calibri"/>
          <w:sz w:val="28"/>
          <w:szCs w:val="28"/>
        </w:rPr>
        <w:t xml:space="preserve">: </w:t>
      </w:r>
      <w:r w:rsidRPr="00E05483">
        <w:rPr>
          <w:rFonts w:ascii="Calibri" w:hAnsi="Calibri"/>
          <w:sz w:val="28"/>
          <w:szCs w:val="28"/>
        </w:rPr>
        <w:t>náklady na výrobu + zisková přirážka (tzv. ma</w:t>
      </w:r>
      <w:r>
        <w:rPr>
          <w:rFonts w:ascii="Calibri" w:hAnsi="Calibri"/>
          <w:sz w:val="28"/>
          <w:szCs w:val="28"/>
        </w:rPr>
        <w:t>rže) + daň</w:t>
      </w:r>
    </w:p>
    <w:sectPr w:rsidR="00C8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89A"/>
    <w:multiLevelType w:val="hybridMultilevel"/>
    <w:tmpl w:val="F844044E"/>
    <w:lvl w:ilvl="0" w:tplc="9536B3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CF8"/>
    <w:multiLevelType w:val="hybridMultilevel"/>
    <w:tmpl w:val="ADB22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69F"/>
    <w:multiLevelType w:val="multilevel"/>
    <w:tmpl w:val="867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92"/>
    <w:rsid w:val="00747592"/>
    <w:rsid w:val="00C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0C371"/>
  <w15:chartTrackingRefBased/>
  <w15:docId w15:val="{09124715-3053-4566-A3F8-94FE48F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59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74759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75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74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/>
  <cp:revision>1</cp:revision>
  <dcterms:created xsi:type="dcterms:W3CDTF">2020-11-03T11:56:00Z</dcterms:created>
</cp:coreProperties>
</file>