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K1/ZPV: Teplotní stupnice, na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5. úsek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0"/>
          <w:szCs w:val="20"/>
          <w:u w:val="single"/>
          <w:lang w:val="cs-CZ" w:eastAsia="en-US" w:bidi="ar-SA"/>
        </w:rPr>
        <w:t>Otázka</w:t>
      </w:r>
      <w:r>
        <w:rPr>
          <w:rFonts w:ascii="Times New Roman" w:hAnsi="Times New Roman"/>
          <w:sz w:val="20"/>
          <w:szCs w:val="20"/>
          <w:u w:val="single"/>
        </w:rPr>
        <w:t xml:space="preserve"> 1:</w:t>
      </w:r>
      <w:r>
        <w:rPr>
          <w:rFonts w:ascii="Times New Roman" w:hAnsi="Times New Roman"/>
          <w:sz w:val="20"/>
          <w:szCs w:val="20"/>
        </w:rPr>
        <w:t xml:space="preserve"> Co je elektrický náboj? Jaká je jednotka elektrického náboje?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0"/>
          <w:szCs w:val="20"/>
          <w:u w:val="single"/>
          <w:lang w:val="cs-CZ" w:eastAsia="en-US" w:bidi="ar-SA"/>
        </w:rPr>
        <w:t>Otázka</w:t>
      </w:r>
      <w:r>
        <w:rPr>
          <w:rFonts w:ascii="Times New Roman" w:hAnsi="Times New Roman"/>
          <w:sz w:val="20"/>
          <w:szCs w:val="20"/>
          <w:u w:val="single"/>
        </w:rPr>
        <w:t xml:space="preserve"> 2:</w:t>
      </w:r>
      <w:r>
        <w:rPr>
          <w:rFonts w:ascii="Times New Roman" w:hAnsi="Times New Roman"/>
          <w:sz w:val="20"/>
          <w:szCs w:val="20"/>
        </w:rPr>
        <w:t xml:space="preserve"> Rozhodněte, které bodové náboje se přitahují a které naopak odpuzují.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 C a 10 C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 C a -1 C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-4 C a 3 C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-15 C a -20 C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0"/>
          <w:szCs w:val="20"/>
          <w:u w:val="single"/>
          <w:lang w:val="cs-CZ" w:eastAsia="en-US" w:bidi="ar-SA"/>
        </w:rPr>
        <w:t>Otázka</w:t>
      </w:r>
      <w:r>
        <w:rPr>
          <w:rFonts w:ascii="Times New Roman" w:hAnsi="Times New Roman"/>
          <w:sz w:val="20"/>
          <w:szCs w:val="20"/>
          <w:u w:val="single"/>
        </w:rPr>
        <w:t xml:space="preserve"> 3:</w:t>
      </w:r>
      <w:r>
        <w:rPr>
          <w:rFonts w:ascii="Times New Roman" w:hAnsi="Times New Roman"/>
          <w:sz w:val="20"/>
          <w:szCs w:val="20"/>
        </w:rPr>
        <w:t xml:space="preserve"> Jak se změní odpudivá síla mezi souhlasnými náboji, jestliže jeden zmenšíme 2x, druhý zmenšíme 3x, ale náboje k sobě 3x přiblížíme?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0"/>
          <w:szCs w:val="20"/>
          <w:u w:val="single"/>
          <w:lang w:val="cs-CZ" w:eastAsia="en-US" w:bidi="ar-SA"/>
        </w:rPr>
        <w:t>Otázka</w:t>
      </w:r>
      <w:r>
        <w:rPr>
          <w:rFonts w:ascii="Times New Roman" w:hAnsi="Times New Roman"/>
          <w:sz w:val="20"/>
          <w:szCs w:val="20"/>
          <w:u w:val="single"/>
        </w:rPr>
        <w:t xml:space="preserve"> 4:</w:t>
      </w:r>
      <w:r>
        <w:rPr>
          <w:rFonts w:ascii="Times New Roman" w:hAnsi="Times New Roman"/>
          <w:sz w:val="20"/>
          <w:szCs w:val="20"/>
        </w:rPr>
        <w:t xml:space="preserve"> Jak se změní přitažlivá síla mezi nesouhlasnými náboji, jestliže oba zvětšíme 2x, ale zároveň 4x zvětšíme vzdálenost?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eastAsia="Calibri" w:cs="" w:ascii="Times New Roman" w:hAnsi="Times New Roman" w:cstheme="minorBidi" w:eastAsiaTheme="minorHAnsi"/>
          <w:color w:val="auto"/>
          <w:kern w:val="0"/>
          <w:sz w:val="20"/>
          <w:szCs w:val="20"/>
          <w:u w:val="single"/>
          <w:lang w:val="cs-CZ" w:eastAsia="en-US" w:bidi="ar-SA"/>
        </w:rPr>
        <w:t>Otázka</w:t>
      </w:r>
      <w:r>
        <w:rPr>
          <w:rFonts w:ascii="Times New Roman" w:hAnsi="Times New Roman"/>
          <w:sz w:val="20"/>
          <w:szCs w:val="20"/>
          <w:u w:val="single"/>
        </w:rPr>
        <w:t xml:space="preserve"> 5:</w:t>
      </w:r>
      <w:r>
        <w:rPr>
          <w:rFonts w:ascii="Times New Roman" w:hAnsi="Times New Roman"/>
          <w:sz w:val="20"/>
          <w:szCs w:val="20"/>
        </w:rPr>
        <w:t xml:space="preserve"> Doplňte následující tabulku 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Značka veličiny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Název veličiny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Značka jednotky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Název jednotky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ampér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V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5b5795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LibreOffice/7.0.1.2$Windows_X86_64 LibreOffice_project/7cbcfc562f6eb6708b5ff7d7397325de9e764452</Application>
  <Pages>1</Pages>
  <Words>113</Words>
  <Characters>520</Characters>
  <CharactersWithSpaces>621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2020-10-05T09:56:00Z</dcterms:created>
  <dc:creator>Jan Hoffmann</dc:creator>
  <dc:description/>
  <dc:language>cs-CZ</dc:language>
  <cp:lastModifiedBy/>
  <dcterms:modified xsi:type="dcterms:W3CDTF">2020-11-12T22:39:38Z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