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F7E8A" w:rsidRDefault="00DF7E8A">
      <w:pPr>
        <w:rPr>
          <w:b/>
        </w:rPr>
      </w:pPr>
      <w:r w:rsidRPr="00DF7E8A">
        <w:rPr>
          <w:b/>
        </w:rPr>
        <w:t>K1 ČJ 4. 11. 2020</w:t>
      </w:r>
    </w:p>
    <w:p w:rsidR="00DF7E8A" w:rsidRDefault="00DF7E8A">
      <w:r>
        <w:t xml:space="preserve">Na hodině jsme probrali funkční styly, slohové postupy a slohové útvary. Vaším úkolem bude podívat se na texty </w:t>
      </w:r>
      <w:r w:rsidR="00C8676B">
        <w:t xml:space="preserve">na následující straně </w:t>
      </w:r>
      <w:r>
        <w:t>a u každého textu určit právě tyto tři věci plus v textu zvýraznit typické prvky pro daný funkční styl.</w:t>
      </w:r>
    </w:p>
    <w:p w:rsidR="00C8676B" w:rsidRDefault="00C8676B">
      <w:r>
        <w:t xml:space="preserve">Zároveň si zopakujte látku z Úvodu do jazyka (co je to jazyk, jaká je jeho funkce, komunikační situace) a následně vyplňte dotazník: </w:t>
      </w:r>
      <w:hyperlink r:id="rId4" w:history="1">
        <w:r w:rsidRPr="00162811">
          <w:rPr>
            <w:rStyle w:val="Hypertextovodkaz"/>
          </w:rPr>
          <w:t>https://docs.google.com/forms/d/e/1FAIpQLSf7Y-jP0dUbuXAEDLzzIFThE-HHm-VEZkMA62f69dGFx7Hhfg/viewform?usp=sf_link</w:t>
        </w:r>
      </w:hyperlink>
    </w:p>
    <w:p w:rsidR="00DF7E8A" w:rsidRDefault="00DF7E8A">
      <w:r>
        <w:t>Odpovědi posílejte do úterý 10. 11. na mail (prosím, zko</w:t>
      </w:r>
      <w:bookmarkStart w:id="0" w:name="_GoBack"/>
      <w:bookmarkEnd w:id="0"/>
      <w:r>
        <w:t xml:space="preserve">ntrolujte si správně zadanou adresu – </w:t>
      </w:r>
      <w:hyperlink r:id="rId5" w:history="1">
        <w:r w:rsidRPr="00162811">
          <w:rPr>
            <w:rStyle w:val="Hypertextovodkaz"/>
          </w:rPr>
          <w:t>katerina.hilgardova@sskk.cz</w:t>
        </w:r>
      </w:hyperlink>
      <w:r>
        <w:t>, stává se, že vám vypadne písmenko a zpráva se pak nedoručí).</w:t>
      </w:r>
    </w:p>
    <w:p w:rsidR="00DF7E8A" w:rsidRDefault="00DF7E8A">
      <w:r>
        <w:br w:type="page"/>
      </w:r>
    </w:p>
    <w:p w:rsidR="00DF7E8A" w:rsidRDefault="00DF7E8A" w:rsidP="00DF7E8A">
      <w:pPr>
        <w:spacing w:after="0"/>
      </w:pPr>
      <w:r>
        <w:lastRenderedPageBreak/>
        <w:t xml:space="preserve">A)  </w:t>
      </w:r>
    </w:p>
    <w:p w:rsidR="00DF7E8A" w:rsidRDefault="00DF7E8A" w:rsidP="00DF7E8A">
      <w:pPr>
        <w:spacing w:after="0"/>
      </w:pPr>
      <w:r w:rsidRPr="00082F45">
        <w:rPr>
          <w:noProof/>
          <w:lang w:eastAsia="cs-CZ"/>
        </w:rPr>
        <w:drawing>
          <wp:inline distT="0" distB="0" distL="0" distR="0" wp14:anchorId="027ACF85" wp14:editId="3C77CD99">
            <wp:extent cx="6404489" cy="1914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47" cy="19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8A" w:rsidRDefault="00DF7E8A" w:rsidP="00DF7E8A">
      <w:pPr>
        <w:spacing w:after="0"/>
      </w:pPr>
    </w:p>
    <w:p w:rsidR="00DF7E8A" w:rsidRDefault="00DF7E8A" w:rsidP="00DF7E8A">
      <w:pPr>
        <w:spacing w:after="0"/>
      </w:pPr>
      <w:r>
        <w:t>B)</w:t>
      </w:r>
    </w:p>
    <w:p w:rsidR="00DF7E8A" w:rsidRPr="004B0E17" w:rsidRDefault="00DF7E8A" w:rsidP="00DF7E8A">
      <w:pPr>
        <w:pStyle w:val="Default"/>
        <w:rPr>
          <w:szCs w:val="20"/>
        </w:rPr>
      </w:pPr>
      <w:r w:rsidRPr="004B0E17">
        <w:rPr>
          <w:sz w:val="32"/>
        </w:rPr>
        <w:t xml:space="preserve"> </w:t>
      </w:r>
      <w:r w:rsidRPr="004B0E17">
        <w:rPr>
          <w:b/>
          <w:bCs/>
          <w:szCs w:val="20"/>
        </w:rPr>
        <w:t xml:space="preserve">Václav Vydra byl roznesen na kopytech! </w:t>
      </w:r>
    </w:p>
    <w:p w:rsidR="00DF7E8A" w:rsidRPr="004B0E17" w:rsidRDefault="00DF7E8A" w:rsidP="00DF7E8A">
      <w:pPr>
        <w:spacing w:after="0"/>
        <w:rPr>
          <w:b/>
          <w:bCs/>
          <w:sz w:val="24"/>
          <w:szCs w:val="20"/>
        </w:rPr>
      </w:pPr>
      <w:r w:rsidRPr="004B0E17">
        <w:rPr>
          <w:b/>
          <w:bCs/>
          <w:sz w:val="24"/>
          <w:szCs w:val="20"/>
        </w:rPr>
        <w:t>Herec Václav Vydra (56) předvedl velmi nebezpečnou show. Lehl si pod koně a nechal se skoro rozdupat kopytem! Jak se ale ukázalo, je to velký profesionál. Jako on koně miluje, i oni milují jeho a neublíží mu, ani když s nimi dělá psí kusy.</w:t>
      </w:r>
    </w:p>
    <w:p w:rsidR="00DF7E8A" w:rsidRDefault="00DF7E8A" w:rsidP="00DF7E8A">
      <w:pPr>
        <w:spacing w:after="0"/>
      </w:pPr>
    </w:p>
    <w:p w:rsidR="00DF7E8A" w:rsidRPr="00082F45" w:rsidRDefault="00DF7E8A" w:rsidP="00DF7E8A">
      <w:pPr>
        <w:spacing w:after="0"/>
      </w:pPr>
      <w:r>
        <w:t>C</w:t>
      </w:r>
      <w:r w:rsidRPr="00082F45">
        <w:t>)</w:t>
      </w:r>
    </w:p>
    <w:p w:rsidR="00DF7E8A" w:rsidRPr="004B0E17" w:rsidRDefault="00DF7E8A" w:rsidP="00DF7E8A">
      <w:pPr>
        <w:spacing w:after="0"/>
        <w:rPr>
          <w:sz w:val="24"/>
        </w:rPr>
      </w:pPr>
      <w:r w:rsidRPr="004B0E17">
        <w:rPr>
          <w:sz w:val="24"/>
        </w:rPr>
        <w:t>„ Jazykověda je teoretická / abstraktní a konkrétní / a aplikovaná společenskovědní disciplína. K teoretickým disciplínám řadíme např. jazykovědu spisovného jazyka českého, mezi aplikace jazykovědy lze řadit vyučování cizím jazykům a překladatelství. K pomezním disciplínám, které vznikly ze styku jazykovědy a jiných vědních oborů, patří např. filozofie jazyka / např. témata teorie poznání se objevují v podobě filozofie jazyka/, psycholingvistika / předmětem psycholingvistiky je popis duševních pochodů při užívání jazyka /, sociolingvistika /podává výklad sociálních problémů jazyka/ aj.“</w:t>
      </w:r>
    </w:p>
    <w:p w:rsidR="00DF7E8A" w:rsidRDefault="00DF7E8A" w:rsidP="00DF7E8A">
      <w:pPr>
        <w:spacing w:after="0"/>
      </w:pPr>
    </w:p>
    <w:p w:rsidR="00DF7E8A" w:rsidRDefault="00DF7E8A" w:rsidP="00DF7E8A">
      <w:pPr>
        <w:autoSpaceDE w:val="0"/>
        <w:autoSpaceDN w:val="0"/>
        <w:adjustRightInd w:val="0"/>
        <w:spacing w:after="0" w:line="240" w:lineRule="auto"/>
      </w:pPr>
      <w:r>
        <w:t>D)</w:t>
      </w:r>
    </w:p>
    <w:p w:rsidR="00DF7E8A" w:rsidRDefault="00DF7E8A" w:rsidP="00DF7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ledě teď máme formaci Hejduk Reichel Ručinský / Kanaďané ponechali na ledě útok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Smyth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takže všechno je jinak / Kanada postavila proti Jágrovi svou defenzivní formaci a Josef Augusta se snaží využít práva kterého má v dnešním zápase / český tým jako domácí bude střídat až jako druhý a může tedy nasadit svou sestavu podle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toho jak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budou reagovat Kanaďané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Prongova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rána / obětavý pád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Škouly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této střely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Lindros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tedy v defenzivní formaci.</w:t>
      </w:r>
    </w:p>
    <w:p w:rsidR="00DF7E8A" w:rsidRDefault="00DF7E8A" w:rsidP="00DF7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7E8A" w:rsidRPr="00AD51E8" w:rsidRDefault="00DF7E8A" w:rsidP="00DF7E8A">
      <w:pPr>
        <w:autoSpaceDE w:val="0"/>
        <w:autoSpaceDN w:val="0"/>
        <w:adjustRightInd w:val="0"/>
        <w:spacing w:after="0" w:line="240" w:lineRule="auto"/>
      </w:pPr>
      <w:r>
        <w:t>E</w:t>
      </w:r>
      <w:r w:rsidRPr="00AD51E8">
        <w:t>)</w:t>
      </w:r>
    </w:p>
    <w:p w:rsidR="00DF7E8A" w:rsidRPr="004B0E17" w:rsidRDefault="00DF7E8A" w:rsidP="00DF7E8A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4B0E17">
        <w:rPr>
          <w:rStyle w:val="Siln"/>
          <w:rFonts w:ascii="Arial" w:hAnsi="Arial" w:cs="Arial"/>
          <w:color w:val="313131"/>
          <w:sz w:val="24"/>
          <w:szCs w:val="21"/>
          <w:bdr w:val="none" w:sz="0" w:space="0" w:color="auto" w:frame="1"/>
          <w:shd w:val="clear" w:color="auto" w:fill="FFFFFF"/>
        </w:rPr>
        <w:t>1.</w:t>
      </w:r>
      <w:r w:rsidRPr="004B0E17">
        <w:rPr>
          <w:rFonts w:ascii="Arial" w:hAnsi="Arial" w:cs="Arial"/>
          <w:color w:val="313131"/>
          <w:sz w:val="24"/>
          <w:szCs w:val="21"/>
          <w:shd w:val="clear" w:color="auto" w:fill="FFFFFF"/>
        </w:rPr>
        <w:t> Hladkou mouku rozmixujeme se špetkou soli, mlékem a dvěma vejci tak, aby vznikla správná hustá směs vhodná pro palačinky (ani řídká, ani moc hustá).</w:t>
      </w:r>
      <w:r w:rsidRPr="004B0E17">
        <w:rPr>
          <w:rFonts w:ascii="Arial" w:hAnsi="Arial" w:cs="Arial"/>
          <w:color w:val="313131"/>
          <w:sz w:val="24"/>
          <w:szCs w:val="21"/>
        </w:rPr>
        <w:br/>
      </w:r>
      <w:r w:rsidRPr="004B0E17">
        <w:rPr>
          <w:rFonts w:ascii="Arial" w:hAnsi="Arial" w:cs="Arial"/>
          <w:color w:val="313131"/>
          <w:sz w:val="24"/>
          <w:szCs w:val="21"/>
        </w:rPr>
        <w:br/>
      </w:r>
      <w:r w:rsidRPr="004B0E17">
        <w:rPr>
          <w:rStyle w:val="Siln"/>
          <w:rFonts w:ascii="Arial" w:hAnsi="Arial" w:cs="Arial"/>
          <w:color w:val="313131"/>
          <w:sz w:val="24"/>
          <w:szCs w:val="21"/>
          <w:bdr w:val="none" w:sz="0" w:space="0" w:color="auto" w:frame="1"/>
          <w:shd w:val="clear" w:color="auto" w:fill="FFFFFF"/>
        </w:rPr>
        <w:t>2.</w:t>
      </w:r>
      <w:r w:rsidRPr="004B0E17">
        <w:rPr>
          <w:rFonts w:ascii="Arial" w:hAnsi="Arial" w:cs="Arial"/>
          <w:color w:val="313131"/>
          <w:sz w:val="24"/>
          <w:szCs w:val="21"/>
          <w:shd w:val="clear" w:color="auto" w:fill="FFFFFF"/>
        </w:rPr>
        <w:t> Na pánev s rozpáleným olejem vlijeme přibližně jednu malou naběračku směsi. </w:t>
      </w:r>
      <w:r w:rsidRPr="004B0E17">
        <w:rPr>
          <w:rStyle w:val="Siln"/>
          <w:rFonts w:ascii="Arial" w:hAnsi="Arial" w:cs="Arial"/>
          <w:color w:val="313131"/>
          <w:sz w:val="24"/>
          <w:szCs w:val="21"/>
          <w:bdr w:val="none" w:sz="0" w:space="0" w:color="auto" w:frame="1"/>
          <w:shd w:val="clear" w:color="auto" w:fill="FFFFFF"/>
        </w:rPr>
        <w:t>Palačinku smažíme z obou dvou stran</w:t>
      </w:r>
      <w:r w:rsidRPr="004B0E17">
        <w:rPr>
          <w:rFonts w:ascii="Arial" w:hAnsi="Arial" w:cs="Arial"/>
          <w:color w:val="313131"/>
          <w:sz w:val="24"/>
          <w:szCs w:val="21"/>
          <w:shd w:val="clear" w:color="auto" w:fill="FFFFFF"/>
        </w:rPr>
        <w:t> dozlatova.</w:t>
      </w:r>
    </w:p>
    <w:p w:rsidR="00DF7E8A" w:rsidRDefault="00DF7E8A"/>
    <w:sectPr w:rsidR="00DF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60"/>
    <w:rsid w:val="008E2A3C"/>
    <w:rsid w:val="00B54E60"/>
    <w:rsid w:val="00C31525"/>
    <w:rsid w:val="00C8676B"/>
    <w:rsid w:val="00D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2BC3"/>
  <w15:chartTrackingRefBased/>
  <w15:docId w15:val="{A9508473-5B25-4668-8A76-F0052A7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7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F7E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katerina.hilgardova@sskk.cz" TargetMode="External"/><Relationship Id="rId4" Type="http://schemas.openxmlformats.org/officeDocument/2006/relationships/hyperlink" Target="https://docs.google.com/forms/d/e/1FAIpQLSf7Y-jP0dUbuXAEDLzzIFThE-HHm-VEZkMA62f69dGFx7Hhfg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2020-11-03T12:42:00Z</dcterms:created>
  <dcterms:modified xsi:type="dcterms:W3CDTF">2020-11-03T13:29:00Z</dcterms:modified>
</cp:coreProperties>
</file>