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A6" w:rsidRPr="00C55491" w:rsidRDefault="00E852A6">
      <w:pPr>
        <w:rPr>
          <w:b/>
        </w:rPr>
      </w:pPr>
      <w:r w:rsidRPr="00C55491">
        <w:rPr>
          <w:b/>
        </w:rPr>
        <w:t>DFK2</w:t>
      </w:r>
    </w:p>
    <w:p w:rsidR="00E852A6" w:rsidRDefault="00E852A6">
      <w:r>
        <w:t>Zdravím všechny,</w:t>
      </w:r>
    </w:p>
    <w:p w:rsidR="00E852A6" w:rsidRDefault="00E852A6">
      <w:r>
        <w:t xml:space="preserve">dnes jsme si zopakovali </w:t>
      </w:r>
      <w:r w:rsidR="00C55491">
        <w:t>téma, které</w:t>
      </w:r>
      <w:r>
        <w:t xml:space="preserve"> se týká prvních filozofů/astronomů/badatelů, kteří začali zpochybňovat dosavadní myšlení středověku. </w:t>
      </w:r>
    </w:p>
    <w:p w:rsidR="00E852A6" w:rsidRDefault="00E852A6">
      <w:r>
        <w:t>Jak si ve</w:t>
      </w:r>
      <w:bookmarkStart w:id="0" w:name="_GoBack"/>
      <w:bookmarkEnd w:id="0"/>
      <w:r>
        <w:t xml:space="preserve">smír představovali myslitelé starověku a středověku? Země je nehybným středem vesmíru. Proč? Pohyb Země bychom vnímali! </w:t>
      </w:r>
      <w:r w:rsidR="00C55491">
        <w:t xml:space="preserve">Navíc, kdyby se Země točila, předměty i lidé by neustále padali! </w:t>
      </w:r>
      <w:r>
        <w:t>Hvězdy včetně Slunce a také planety se točí kolem ní. Model vesmíru byl tedy geocentrický.</w:t>
      </w:r>
    </w:p>
    <w:p w:rsidR="00E852A6" w:rsidRDefault="00E852A6">
      <w:r>
        <w:t>Vědecké důkazy nové koncepce přinesli Mikuláš Koperník a Galileo Galilei. Nové poznatky přinesly doslova revoluci v myšlení! Od toho máme právě ten tzv. koperníkovský obrat.</w:t>
      </w:r>
      <w:r w:rsidR="00C55491">
        <w:t xml:space="preserve">  Najednou se středověká koncepce otřásla - </w:t>
      </w:r>
      <w:r w:rsidR="00C55491">
        <w:rPr>
          <w:color w:val="333333"/>
          <w:shd w:val="clear" w:color="auto" w:fill="FFFFFF"/>
        </w:rPr>
        <w:t>Není heliocentrismus v rozporu s církevní naukou založenou na Bibli? Pokud je Země jen jedním z podobných nebeských těles, nemohli by lidé existovat i na nich? Nenaznačují snad některé pasáže Bible, že se Slunce pohybuje kolem Země? Vždyť například ve starozákonní knize Jozue se píše, že Bůh zadrží Slunce a Měsíc, což naznačuje, že se obě tělesa pohybují kolem Země…</w:t>
      </w:r>
    </w:p>
    <w:p w:rsidR="00E852A6" w:rsidRDefault="00E852A6">
      <w:r w:rsidRPr="00C55491">
        <w:rPr>
          <w:b/>
        </w:rPr>
        <w:t>Námět k zamyšlení:</w:t>
      </w:r>
      <w:r>
        <w:t xml:space="preserve"> V dnešní době máme pocit, že víme všechno, všude jsme byli a od všeho máme klíče. </w:t>
      </w:r>
      <w:r w:rsidR="00C55491">
        <w:t xml:space="preserve">Ve středověku bylo obratem to, že Země se točí kolem Slunce. V době zámořských objevů bylo obratem to, že pokud plujeme na západ, nedoplujeme do Indie, ale do nějaké nové země! </w:t>
      </w:r>
    </w:p>
    <w:p w:rsidR="00C55491" w:rsidRDefault="00C55491">
      <w:r>
        <w:t>Co by mohlo být takovým koperníkovským obratem v dnešní době? Dejte mi vědět!</w:t>
      </w:r>
    </w:p>
    <w:p w:rsidR="00C55491" w:rsidRDefault="00C55491">
      <w:r>
        <w:t>V příloze dále zasílám pracovní list týkající se idolů Rogera Bacona. Idoly jsou překážky v poznání. Občas se stane, že si nerozumíme, že vnímáme nějakou věc jinak než jiní lidé – což je dáno několika faktory, např. tím, jak rozumíme různým pojmům (třeba uklizený pokoj) nebo jak jsme vychováni.</w:t>
      </w:r>
    </w:p>
    <w:p w:rsidR="00C55491" w:rsidRDefault="00C55491">
      <w:r>
        <w:t xml:space="preserve">Přečtěte si jednotlivé idoly a zkuste si odpovědět na dané otázky. Nic mi posílat nemusíte </w:t>
      </w:r>
      <w:r>
        <w:sym w:font="Wingdings" w:char="F04A"/>
      </w:r>
    </w:p>
    <w:sectPr w:rsidR="00C5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A6"/>
    <w:rsid w:val="00945D87"/>
    <w:rsid w:val="00C55491"/>
    <w:rsid w:val="00E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4B49"/>
  <w15:chartTrackingRefBased/>
  <w15:docId w15:val="{B8E3EB8B-2DF0-4815-9148-F6C80E52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2021-01-22T12:11:00Z</dcterms:created>
  <dcterms:modified xsi:type="dcterms:W3CDTF">2021-01-22T12:32:00Z</dcterms:modified>
</cp:coreProperties>
</file>