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Vennovská úloha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pro K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MAT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, na 23. 1. – 29. 1.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 w:eastAsia="cs-CZ"/>
        </w:rPr>
        <w:t>Úloha řešitelná Vennovými diagramy</w:t>
      </w:r>
    </w:p>
    <w:p>
      <w:pPr>
        <w:pStyle w:val="Normal"/>
        <w:rPr>
          <w:rFonts w:ascii="Times New Roman" w:hAnsi="Times New Roman"/>
          <w:b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(Lze i jinou úvahou, pokud Vám vyhovuje, ale Vennovy diagramy doporučuji.)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b w:val="false"/>
          <w:bCs w:val="false"/>
          <w:u w:val="none"/>
          <w:lang w:val="cs-CZ"/>
        </w:rPr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>Z 24 žáků ze třídy se 14 zúčastnilo brigády při sklizni řepy, 12 při sklizni mrkve, 4 žáci se</w:t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 xml:space="preserve">zúčastnili obou brigád. Kolik žáků ze třídy </w:t>
      </w:r>
    </w:p>
    <w:p>
      <w:pPr>
        <w:pStyle w:val="Normal"/>
        <w:rPr>
          <w:rFonts w:ascii="Garamond" w:hAnsi="Garamond"/>
          <w:b w:val="false"/>
          <w:b w:val="false"/>
          <w:i w:val="false"/>
          <w:i w:val="false"/>
          <w:color w:val="000000"/>
          <w:sz w:val="24"/>
        </w:rPr>
      </w:pPr>
      <w:r>
        <w:rPr>
          <w:rFonts w:ascii="Garamond" w:hAnsi="Garamond"/>
          <w:b w:val="false"/>
          <w:i w:val="false"/>
          <w:color w:val="000000"/>
          <w:sz w:val="24"/>
        </w:rPr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>a) sklízelo řepu a nesklízelo mrkev,</w:t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>b) sklízelo mrkev a nesklízelo řepu,</w:t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>c) nesklízelo řepu ani nesklízelo mrkev,</w:t>
      </w:r>
    </w:p>
    <w:p>
      <w:pPr>
        <w:pStyle w:val="Normal"/>
        <w:rPr>
          <w:lang w:val="cs-CZ"/>
        </w:rPr>
      </w:pPr>
      <w:r>
        <w:rPr>
          <w:rFonts w:ascii="Garamond" w:hAnsi="Garamond"/>
          <w:b w:val="false"/>
          <w:i w:val="false"/>
          <w:color w:val="000000"/>
          <w:sz w:val="24"/>
          <w:lang w:val="cs-CZ"/>
        </w:rPr>
        <w:t xml:space="preserve">d) se zúčastnilo alespoň jedné brigády.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d0c0d"/>
    <w:rPr>
      <w:b/>
      <w:sz w:val="28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pPr>
      <w:jc w:val="center"/>
    </w:pPr>
    <w:rPr>
      <w:b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LibreOffice/7.0.1.2$Windows_X86_64 LibreOffice_project/7cbcfc562f6eb6708b5ff7d7397325de9e764452</Application>
  <Pages>1</Pages>
  <Words>75</Words>
  <Characters>379</Characters>
  <CharactersWithSpaces>449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2021-01-22T17:18:06Z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