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8D5BF" w14:textId="77777777" w:rsidR="0029517B" w:rsidRPr="00B552A8" w:rsidRDefault="0029517B">
      <w:pPr>
        <w:rPr>
          <w:rFonts w:cstheme="minorHAnsi"/>
        </w:rPr>
      </w:pPr>
      <w:r w:rsidRPr="00B552A8">
        <w:rPr>
          <w:rFonts w:cstheme="minorHAnsi"/>
        </w:rPr>
        <w:t>K2DF:</w:t>
      </w:r>
    </w:p>
    <w:p w14:paraId="72A4D9B3" w14:textId="77777777" w:rsidR="0029517B" w:rsidRPr="00B552A8" w:rsidRDefault="0029517B">
      <w:pPr>
        <w:rPr>
          <w:rFonts w:cstheme="minorHAnsi"/>
        </w:rPr>
      </w:pPr>
      <w:r w:rsidRPr="00B552A8">
        <w:rPr>
          <w:rFonts w:cstheme="minorHAnsi"/>
        </w:rPr>
        <w:t>Zdravím,</w:t>
      </w:r>
    </w:p>
    <w:p w14:paraId="013F8291" w14:textId="77777777" w:rsidR="008B7816" w:rsidRPr="00B552A8" w:rsidRDefault="0029517B">
      <w:pPr>
        <w:rPr>
          <w:rFonts w:cstheme="minorHAnsi"/>
        </w:rPr>
      </w:pPr>
      <w:r w:rsidRPr="00B552A8">
        <w:rPr>
          <w:rFonts w:cstheme="minorHAnsi"/>
        </w:rPr>
        <w:t xml:space="preserve">Tento týden se podíváme na dalšího renesančního filozofa. Přesuneme se z Itálie do Anglie, kde najdeme muže, který působil v době vlády královny Alžběty. Dostáváme se do období reformace a sklonku renesance. Poté nás bude čekat další období, které se nazývá novověká filozofie. </w:t>
      </w:r>
    </w:p>
    <w:p w14:paraId="0031F990" w14:textId="27FBDF5F" w:rsidR="008B7816" w:rsidRPr="00B552A8" w:rsidRDefault="008B7816">
      <w:pPr>
        <w:rPr>
          <w:rFonts w:cstheme="minorHAnsi"/>
        </w:rPr>
      </w:pPr>
      <w:r w:rsidRPr="00B552A8">
        <w:rPr>
          <w:rFonts w:cstheme="minorHAnsi"/>
        </w:rPr>
        <w:t xml:space="preserve">Přečtěte si následující text a udělejte si výpisky. Na nejbližší (online) hodině se na to zaměříme a vše si dovysvětlíme. </w:t>
      </w:r>
      <w:r w:rsidR="00B552A8" w:rsidRPr="00B552A8">
        <w:rPr>
          <w:rFonts w:cstheme="minorHAnsi"/>
        </w:rPr>
        <w:t>Pod textem najdete také otázku. Zamyslete se a pošlete odpověď na mail.</w:t>
      </w:r>
    </w:p>
    <w:p w14:paraId="4A3746E0" w14:textId="77777777" w:rsidR="008B7816" w:rsidRPr="00B552A8" w:rsidRDefault="0029517B">
      <w:pPr>
        <w:rPr>
          <w:rFonts w:cstheme="minorHAnsi"/>
          <w:b/>
          <w:bCs/>
        </w:rPr>
      </w:pPr>
      <w:r w:rsidRPr="00B552A8">
        <w:rPr>
          <w:rFonts w:cstheme="minorHAnsi"/>
          <w:b/>
          <w:bCs/>
        </w:rPr>
        <w:t>Francis Bacon (</w:t>
      </w:r>
      <w:proofErr w:type="gramStart"/>
      <w:r w:rsidRPr="00B552A8">
        <w:rPr>
          <w:rFonts w:cstheme="minorHAnsi"/>
          <w:b/>
          <w:bCs/>
        </w:rPr>
        <w:t>1561 – 1626</w:t>
      </w:r>
      <w:proofErr w:type="gramEnd"/>
      <w:r w:rsidRPr="00B552A8">
        <w:rPr>
          <w:rFonts w:cstheme="minorHAnsi"/>
          <w:b/>
          <w:bCs/>
        </w:rPr>
        <w:t>)</w:t>
      </w:r>
    </w:p>
    <w:p w14:paraId="3F9C91A6" w14:textId="627BA754" w:rsidR="0029517B" w:rsidRPr="00B552A8" w:rsidRDefault="0029517B" w:rsidP="008B7816">
      <w:pPr>
        <w:pStyle w:val="Odstavecseseznamem"/>
        <w:numPr>
          <w:ilvl w:val="0"/>
          <w:numId w:val="1"/>
        </w:numPr>
        <w:rPr>
          <w:rFonts w:cstheme="minorHAnsi"/>
          <w:b/>
          <w:bCs/>
        </w:rPr>
      </w:pPr>
      <w:r w:rsidRPr="00B552A8">
        <w:rPr>
          <w:rFonts w:cstheme="minorHAnsi"/>
          <w:shd w:val="clear" w:color="auto" w:fill="FFFFFF"/>
        </w:rPr>
        <w:t>anglický </w:t>
      </w:r>
      <w:r w:rsidR="00B552A8" w:rsidRPr="00B552A8">
        <w:rPr>
          <w:rFonts w:cstheme="minorHAnsi"/>
          <w:shd w:val="clear" w:color="auto" w:fill="FFFFFF"/>
        </w:rPr>
        <w:t>filozof</w:t>
      </w:r>
      <w:r w:rsidRPr="00B552A8">
        <w:rPr>
          <w:rFonts w:cstheme="minorHAnsi"/>
          <w:shd w:val="clear" w:color="auto" w:fill="FFFFFF"/>
        </w:rPr>
        <w:t>, vědec, historik a politik, propagátor vědeckého experimentu</w:t>
      </w:r>
    </w:p>
    <w:p w14:paraId="2F9275AC" w14:textId="0CEEDC4A" w:rsidR="0029517B" w:rsidRPr="00B552A8" w:rsidRDefault="0029517B" w:rsidP="008B7816">
      <w:pPr>
        <w:pStyle w:val="Odstavecseseznamem"/>
        <w:numPr>
          <w:ilvl w:val="0"/>
          <w:numId w:val="1"/>
        </w:numPr>
        <w:rPr>
          <w:rFonts w:cstheme="minorHAnsi"/>
          <w:shd w:val="clear" w:color="auto" w:fill="FFFFFF"/>
        </w:rPr>
      </w:pPr>
      <w:r w:rsidRPr="00B552A8">
        <w:rPr>
          <w:rFonts w:cstheme="minorHAnsi"/>
          <w:shd w:val="clear" w:color="auto" w:fill="FFFFFF"/>
        </w:rPr>
        <w:t>jeho rodina pocházela z tzv. nové šlechty, která získala své majetky po likvidaci statků římskokatolické církve v</w:t>
      </w:r>
      <w:r w:rsidR="00B552A8" w:rsidRPr="00B552A8">
        <w:rPr>
          <w:rFonts w:cstheme="minorHAnsi"/>
          <w:shd w:val="clear" w:color="auto" w:fill="FFFFFF"/>
        </w:rPr>
        <w:t> </w:t>
      </w:r>
      <w:r w:rsidRPr="00B552A8">
        <w:rPr>
          <w:rFonts w:cstheme="minorHAnsi"/>
          <w:shd w:val="clear" w:color="auto" w:fill="FFFFFF"/>
        </w:rPr>
        <w:t>Anglii</w:t>
      </w:r>
    </w:p>
    <w:p w14:paraId="48A2784C" w14:textId="5B53BEA5" w:rsidR="00B552A8" w:rsidRPr="00B552A8" w:rsidRDefault="00B552A8" w:rsidP="008B7816">
      <w:pPr>
        <w:pStyle w:val="Odstavecseseznamem"/>
        <w:numPr>
          <w:ilvl w:val="0"/>
          <w:numId w:val="1"/>
        </w:numPr>
        <w:rPr>
          <w:rFonts w:cstheme="minorHAnsi"/>
          <w:shd w:val="clear" w:color="auto" w:fill="FFFFFF"/>
        </w:rPr>
      </w:pPr>
      <w:r w:rsidRPr="00B552A8">
        <w:rPr>
          <w:rFonts w:cstheme="minorHAnsi"/>
          <w:shd w:val="clear" w:color="auto" w:fill="FFFFFF"/>
        </w:rPr>
        <w:t>Nejvýznamnější dílo: Nové Organon</w:t>
      </w:r>
    </w:p>
    <w:p w14:paraId="20331ECC" w14:textId="5BD4FCDF" w:rsidR="008B7816" w:rsidRPr="00B552A8" w:rsidRDefault="008B7816" w:rsidP="008B7816">
      <w:pPr>
        <w:pStyle w:val="Odstavecseseznamem"/>
        <w:numPr>
          <w:ilvl w:val="0"/>
          <w:numId w:val="1"/>
        </w:numPr>
        <w:rPr>
          <w:rFonts w:cstheme="minorHAnsi"/>
          <w:shd w:val="clear" w:color="auto" w:fill="FFFFFF"/>
        </w:rPr>
      </w:pPr>
      <w:r w:rsidRPr="00B552A8">
        <w:rPr>
          <w:rFonts w:cstheme="minorHAnsi"/>
          <w:shd w:val="clear" w:color="auto" w:fill="FFFFFF"/>
        </w:rPr>
        <w:t>formuloval požadavky renesance vůči vědě, odklonil se od hledání účelu při zkoumání přírody a prosazoval hledání zákonů, které v ní působí</w:t>
      </w:r>
    </w:p>
    <w:p w14:paraId="14F5CB89" w14:textId="0121559A" w:rsidR="008B7816" w:rsidRPr="00B552A8" w:rsidRDefault="008B7816" w:rsidP="008B7816">
      <w:pPr>
        <w:pStyle w:val="Odstavecseseznamem"/>
        <w:numPr>
          <w:ilvl w:val="0"/>
          <w:numId w:val="1"/>
        </w:numPr>
        <w:rPr>
          <w:rFonts w:cstheme="minorHAnsi"/>
          <w:shd w:val="clear" w:color="auto" w:fill="FFFFFF"/>
        </w:rPr>
      </w:pPr>
      <w:r w:rsidRPr="00B552A8">
        <w:rPr>
          <w:rFonts w:cstheme="minorHAnsi"/>
          <w:shd w:val="clear" w:color="auto" w:fill="FFFFFF"/>
        </w:rPr>
        <w:t>Bacon viděl ve vědění moc. Pokud poznáme přírodu, máme možnost jí vládnout.</w:t>
      </w:r>
    </w:p>
    <w:p w14:paraId="76DDA39F" w14:textId="13430FC2" w:rsidR="008B7816" w:rsidRPr="00B552A8" w:rsidRDefault="008B7816" w:rsidP="008B7816">
      <w:pPr>
        <w:pStyle w:val="Odstavecseseznamem"/>
        <w:numPr>
          <w:ilvl w:val="0"/>
          <w:numId w:val="1"/>
        </w:numPr>
        <w:rPr>
          <w:rFonts w:cstheme="minorHAnsi"/>
          <w:shd w:val="clear" w:color="auto" w:fill="FFFFFF"/>
        </w:rPr>
      </w:pPr>
      <w:r w:rsidRPr="00B552A8">
        <w:rPr>
          <w:rFonts w:cstheme="minorHAnsi"/>
          <w:shd w:val="clear" w:color="auto" w:fill="FFFFFF"/>
        </w:rPr>
        <w:t>Základem poznání je jedině zkušenost (empirie). K poznání je nutné mít správné nástroje a dávat si pozor na tzv. idoly (tedy překážky bránící nám v poznání).</w:t>
      </w:r>
    </w:p>
    <w:p w14:paraId="11A1E5FD" w14:textId="18CFAEB1" w:rsidR="00B552A8" w:rsidRPr="00B552A8" w:rsidRDefault="008B7816" w:rsidP="00B552A8">
      <w:pPr>
        <w:pStyle w:val="Odstavecseseznamem"/>
        <w:numPr>
          <w:ilvl w:val="0"/>
          <w:numId w:val="1"/>
        </w:numPr>
        <w:rPr>
          <w:rFonts w:cstheme="minorHAnsi"/>
          <w:shd w:val="clear" w:color="auto" w:fill="FFFFFF"/>
        </w:rPr>
      </w:pPr>
      <w:r w:rsidRPr="00B552A8">
        <w:rPr>
          <w:rFonts w:cstheme="minorHAnsi"/>
          <w:shd w:val="clear" w:color="auto" w:fill="FFFFFF"/>
        </w:rPr>
        <w:t>Rozlišoval 4 idoly:</w:t>
      </w:r>
    </w:p>
    <w:p w14:paraId="726D70AC" w14:textId="77777777" w:rsidR="00B552A8" w:rsidRPr="00B552A8" w:rsidRDefault="00B552A8" w:rsidP="006076A2">
      <w:pPr>
        <w:pStyle w:val="Odstavecseseznamem"/>
        <w:rPr>
          <w:rFonts w:cstheme="minorHAnsi"/>
          <w:shd w:val="clear" w:color="auto" w:fill="FFFFFF"/>
        </w:rPr>
      </w:pPr>
    </w:p>
    <w:p w14:paraId="136F6EBC" w14:textId="40F22582" w:rsidR="00B552A8" w:rsidRPr="00B552A8" w:rsidRDefault="00B552A8" w:rsidP="006E62E3">
      <w:pPr>
        <w:pStyle w:val="Odstavecseseznamem"/>
        <w:numPr>
          <w:ilvl w:val="0"/>
          <w:numId w:val="3"/>
        </w:numPr>
        <w:shd w:val="clear" w:color="auto" w:fill="FFFFFF"/>
        <w:spacing w:before="120" w:after="120"/>
        <w:rPr>
          <w:rFonts w:cstheme="minorHAnsi"/>
        </w:rPr>
      </w:pPr>
      <w:r w:rsidRPr="00B552A8">
        <w:rPr>
          <w:rFonts w:cstheme="minorHAnsi"/>
        </w:rPr>
        <w:t xml:space="preserve">Idol lidského rodu: Jsme lidé, příslušníci lidského rodu. Svět kolem nás tedy vnímáme právě jako lidé. Jak ale můžeme vědět, že my lidé svět vnímáme pravdivě? Například moucha se svým složeným okem vnímá svět jistě jinak. Nevnímá ona svět pravdivěji než člověk? </w:t>
      </w:r>
    </w:p>
    <w:p w14:paraId="34F7E3B6" w14:textId="60F1BD86" w:rsidR="00B552A8" w:rsidRPr="00B552A8" w:rsidRDefault="00B552A8" w:rsidP="00B552A8">
      <w:pPr>
        <w:pStyle w:val="Normlnweb"/>
        <w:numPr>
          <w:ilvl w:val="0"/>
          <w:numId w:val="3"/>
        </w:numPr>
        <w:shd w:val="clear" w:color="auto" w:fill="FFFFFF"/>
        <w:spacing w:before="120" w:beforeAutospacing="0" w:after="120" w:afterAutospacing="0"/>
        <w:rPr>
          <w:rFonts w:asciiTheme="minorHAnsi" w:hAnsiTheme="minorHAnsi" w:cstheme="minorHAnsi"/>
          <w:sz w:val="22"/>
          <w:szCs w:val="22"/>
        </w:rPr>
      </w:pPr>
      <w:r w:rsidRPr="00B552A8">
        <w:rPr>
          <w:rFonts w:asciiTheme="minorHAnsi" w:hAnsiTheme="minorHAnsi" w:cstheme="minorHAnsi"/>
          <w:sz w:val="22"/>
          <w:szCs w:val="22"/>
        </w:rPr>
        <w:t>Idol jeskyně: Každý člověk je trochu odlišný. Jak tedy můžu vědět, že svět vnímám pravdivě právě já? Například existují barvoslepí lidé, kteří vnímají svět jinak než lidé, kteří vnímají barvy. Jak ale můžu vědět, že to nejsou barvoslepí, kteří nevnímají svět pravdivěji, nebo že i já nemám jakousi vadu, která brání pravdivému poznání?</w:t>
      </w:r>
    </w:p>
    <w:p w14:paraId="24E7868D" w14:textId="5E02E644" w:rsidR="00B552A8" w:rsidRPr="00B552A8" w:rsidRDefault="00B552A8" w:rsidP="00B552A8">
      <w:pPr>
        <w:pStyle w:val="Normlnweb"/>
        <w:numPr>
          <w:ilvl w:val="0"/>
          <w:numId w:val="3"/>
        </w:numPr>
        <w:shd w:val="clear" w:color="auto" w:fill="FFFFFF"/>
        <w:spacing w:before="120" w:beforeAutospacing="0" w:after="120" w:afterAutospacing="0"/>
        <w:rPr>
          <w:rFonts w:asciiTheme="minorHAnsi" w:hAnsiTheme="minorHAnsi" w:cstheme="minorHAnsi"/>
          <w:sz w:val="22"/>
          <w:szCs w:val="22"/>
        </w:rPr>
      </w:pPr>
      <w:r w:rsidRPr="00B552A8">
        <w:rPr>
          <w:rFonts w:asciiTheme="minorHAnsi" w:hAnsiTheme="minorHAnsi" w:cstheme="minorHAnsi"/>
          <w:sz w:val="22"/>
          <w:szCs w:val="22"/>
        </w:rPr>
        <w:t>Idol tržiště: Lidé užívají jazyk, ale užívají ho špatně. Například lidé používají slova, kterým nic ve světě neodpovídá (štěstěna, živel ohně) a pomocí těchto pojmů potom člověk poznává a interpretuje svět.</w:t>
      </w:r>
    </w:p>
    <w:p w14:paraId="612182FF" w14:textId="0659B206" w:rsidR="00B552A8" w:rsidRPr="00B552A8" w:rsidRDefault="00B552A8" w:rsidP="00B552A8">
      <w:pPr>
        <w:pStyle w:val="Normlnweb"/>
        <w:numPr>
          <w:ilvl w:val="0"/>
          <w:numId w:val="3"/>
        </w:numPr>
        <w:shd w:val="clear" w:color="auto" w:fill="FFFFFF"/>
        <w:spacing w:before="120" w:beforeAutospacing="0" w:after="120" w:afterAutospacing="0"/>
        <w:rPr>
          <w:rFonts w:asciiTheme="minorHAnsi" w:hAnsiTheme="minorHAnsi" w:cstheme="minorHAnsi"/>
          <w:sz w:val="22"/>
          <w:szCs w:val="22"/>
        </w:rPr>
      </w:pPr>
      <w:r w:rsidRPr="00B552A8">
        <w:rPr>
          <w:rFonts w:asciiTheme="minorHAnsi" w:hAnsiTheme="minorHAnsi" w:cstheme="minorHAnsi"/>
          <w:sz w:val="22"/>
          <w:szCs w:val="22"/>
        </w:rPr>
        <w:t>Idol divadla: Lidé mají určitě vědecké, filozofické teorie. Každý nový poznatek tedy vykládáme vždy z již existujících předpokladů. Jak ale víme, že jsou tyto teorie opravdu pravdivé?</w:t>
      </w:r>
    </w:p>
    <w:p w14:paraId="6D0D31F5" w14:textId="2E4264BD" w:rsidR="00B552A8" w:rsidRPr="00B552A8" w:rsidRDefault="00B552A8" w:rsidP="00B552A8">
      <w:pPr>
        <w:pStyle w:val="Odstavecseseznamem"/>
        <w:ind w:left="1080"/>
        <w:rPr>
          <w:rFonts w:cstheme="minorHAnsi"/>
          <w:shd w:val="clear" w:color="auto" w:fill="FFFFFF"/>
        </w:rPr>
      </w:pPr>
    </w:p>
    <w:p w14:paraId="07BEE55E" w14:textId="3BB458A2" w:rsidR="00B552A8" w:rsidRPr="00B552A8" w:rsidRDefault="00B552A8" w:rsidP="00B552A8">
      <w:pPr>
        <w:pStyle w:val="Normlnweb"/>
        <w:shd w:val="clear" w:color="auto" w:fill="FFFFFF"/>
        <w:spacing w:before="0" w:beforeAutospacing="0" w:after="225" w:afterAutospacing="0"/>
        <w:textAlignment w:val="baseline"/>
        <w:rPr>
          <w:rFonts w:asciiTheme="minorHAnsi" w:hAnsiTheme="minorHAnsi" w:cstheme="minorHAnsi"/>
          <w:sz w:val="22"/>
          <w:szCs w:val="22"/>
        </w:rPr>
      </w:pPr>
      <w:r w:rsidRPr="00B552A8">
        <w:rPr>
          <w:rFonts w:asciiTheme="minorHAnsi" w:hAnsiTheme="minorHAnsi" w:cstheme="minorHAnsi"/>
          <w:sz w:val="22"/>
          <w:szCs w:val="22"/>
          <w:shd w:val="clear" w:color="auto" w:fill="FFFFFF"/>
        </w:rPr>
        <w:t xml:space="preserve">Bacon </w:t>
      </w:r>
      <w:r w:rsidRPr="00B552A8">
        <w:rPr>
          <w:rFonts w:asciiTheme="minorHAnsi" w:hAnsiTheme="minorHAnsi" w:cstheme="minorHAnsi"/>
          <w:sz w:val="22"/>
          <w:szCs w:val="22"/>
        </w:rPr>
        <w:t>věřil, že dokážeme-li se těmto zdrojům omylů vyvarovat, pak pravému poznání již nebude stát nic v cestě a mysl se očistí.</w:t>
      </w:r>
    </w:p>
    <w:p w14:paraId="10B91AB8" w14:textId="725326D3" w:rsidR="00B552A8" w:rsidRDefault="00B552A8" w:rsidP="00B552A8">
      <w:pPr>
        <w:pStyle w:val="Normlnweb"/>
        <w:shd w:val="clear" w:color="auto" w:fill="FFFFFF"/>
        <w:spacing w:before="0" w:beforeAutospacing="0" w:after="225" w:afterAutospacing="0"/>
        <w:textAlignment w:val="baseline"/>
        <w:rPr>
          <w:color w:val="444444"/>
          <w:sz w:val="23"/>
          <w:szCs w:val="23"/>
        </w:rPr>
      </w:pPr>
      <w:r>
        <w:rPr>
          <w:color w:val="444444"/>
          <w:sz w:val="23"/>
          <w:szCs w:val="23"/>
        </w:rPr>
        <w:t xml:space="preserve">Více informací o idolech: </w:t>
      </w:r>
      <w:hyperlink r:id="rId5" w:history="1">
        <w:r w:rsidRPr="007B0B65">
          <w:rPr>
            <w:rStyle w:val="Hypertextovodkaz"/>
            <w:sz w:val="23"/>
            <w:szCs w:val="23"/>
          </w:rPr>
          <w:t>https://plzenoviny.cz/omyly-prolinajici-se-spolecnosti-francis-bacon-shrnul-lidske-predsudky-do-ctyr-bodu/</w:t>
        </w:r>
      </w:hyperlink>
    </w:p>
    <w:p w14:paraId="5A5DC924" w14:textId="7B0553C0" w:rsidR="00B552A8" w:rsidRDefault="00B552A8" w:rsidP="00B552A8">
      <w:pPr>
        <w:pStyle w:val="Normlnweb"/>
        <w:shd w:val="clear" w:color="auto" w:fill="FFFFFF"/>
        <w:spacing w:before="0" w:beforeAutospacing="0" w:after="225" w:afterAutospacing="0"/>
        <w:textAlignment w:val="baseline"/>
        <w:rPr>
          <w:color w:val="444444"/>
          <w:sz w:val="23"/>
          <w:szCs w:val="23"/>
        </w:rPr>
      </w:pPr>
    </w:p>
    <w:p w14:paraId="166AEA8F" w14:textId="5BE44E6C" w:rsidR="00B552A8" w:rsidRDefault="00B552A8" w:rsidP="00B552A8">
      <w:pPr>
        <w:pStyle w:val="Normlnweb"/>
        <w:shd w:val="clear" w:color="auto" w:fill="FFFFFF"/>
        <w:spacing w:before="0" w:beforeAutospacing="0" w:after="225" w:afterAutospacing="0"/>
        <w:textAlignment w:val="baseline"/>
        <w:rPr>
          <w:color w:val="444444"/>
          <w:sz w:val="23"/>
          <w:szCs w:val="23"/>
        </w:rPr>
      </w:pPr>
      <w:r>
        <w:rPr>
          <w:color w:val="444444"/>
          <w:sz w:val="23"/>
          <w:szCs w:val="23"/>
        </w:rPr>
        <w:t>Otázka:</w:t>
      </w:r>
    </w:p>
    <w:p w14:paraId="73643E66" w14:textId="0B71999C" w:rsidR="00B552A8" w:rsidRDefault="00B552A8" w:rsidP="00B552A8">
      <w:pPr>
        <w:pStyle w:val="Normlnweb"/>
        <w:numPr>
          <w:ilvl w:val="0"/>
          <w:numId w:val="4"/>
        </w:numPr>
        <w:shd w:val="clear" w:color="auto" w:fill="FFFFFF"/>
        <w:spacing w:before="0" w:beforeAutospacing="0" w:after="225" w:afterAutospacing="0"/>
        <w:textAlignment w:val="baseline"/>
        <w:rPr>
          <w:color w:val="444444"/>
          <w:sz w:val="23"/>
          <w:szCs w:val="23"/>
        </w:rPr>
      </w:pPr>
      <w:r>
        <w:rPr>
          <w:color w:val="444444"/>
          <w:sz w:val="23"/>
          <w:szCs w:val="23"/>
        </w:rPr>
        <w:t>Myš je malé zvíře. Platí to vždy?</w:t>
      </w:r>
    </w:p>
    <w:p w14:paraId="5ED447A5" w14:textId="77777777" w:rsidR="0029517B" w:rsidRDefault="0029517B"/>
    <w:sectPr w:rsidR="00295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239"/>
    <w:multiLevelType w:val="hybridMultilevel"/>
    <w:tmpl w:val="9C7CA8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9F599B"/>
    <w:multiLevelType w:val="hybridMultilevel"/>
    <w:tmpl w:val="2C1C7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FF7ABB"/>
    <w:multiLevelType w:val="hybridMultilevel"/>
    <w:tmpl w:val="3D4E63BA"/>
    <w:lvl w:ilvl="0" w:tplc="BACC9A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296BC4"/>
    <w:multiLevelType w:val="hybridMultilevel"/>
    <w:tmpl w:val="A6F21234"/>
    <w:lvl w:ilvl="0" w:tplc="6C9048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7B"/>
    <w:rsid w:val="0029517B"/>
    <w:rsid w:val="006076A2"/>
    <w:rsid w:val="00626ACE"/>
    <w:rsid w:val="008B7816"/>
    <w:rsid w:val="00B55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1B27"/>
  <w15:chartTrackingRefBased/>
  <w15:docId w15:val="{40B0FDDC-8299-46DC-87C8-9AEC2DB1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517B"/>
    <w:rPr>
      <w:color w:val="0000FF"/>
      <w:u w:val="single"/>
    </w:rPr>
  </w:style>
  <w:style w:type="paragraph" w:styleId="Odstavecseseznamem">
    <w:name w:val="List Paragraph"/>
    <w:basedOn w:val="Normln"/>
    <w:uiPriority w:val="34"/>
    <w:qFormat/>
    <w:rsid w:val="008B7816"/>
    <w:pPr>
      <w:ind w:left="720"/>
      <w:contextualSpacing/>
    </w:pPr>
  </w:style>
  <w:style w:type="paragraph" w:styleId="Normlnweb">
    <w:name w:val="Normal (Web)"/>
    <w:basedOn w:val="Normln"/>
    <w:uiPriority w:val="99"/>
    <w:unhideWhenUsed/>
    <w:rsid w:val="00B552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B5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1578">
      <w:bodyDiv w:val="1"/>
      <w:marLeft w:val="0"/>
      <w:marRight w:val="0"/>
      <w:marTop w:val="0"/>
      <w:marBottom w:val="0"/>
      <w:divBdr>
        <w:top w:val="none" w:sz="0" w:space="0" w:color="auto"/>
        <w:left w:val="none" w:sz="0" w:space="0" w:color="auto"/>
        <w:bottom w:val="none" w:sz="0" w:space="0" w:color="auto"/>
        <w:right w:val="none" w:sz="0" w:space="0" w:color="auto"/>
      </w:divBdr>
    </w:div>
    <w:div w:id="12748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zenoviny.cz/omyly-prolinajici-se-spolecnosti-francis-bacon-shrnul-lidske-predsudky-do-ctyr-bod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371</Words>
  <Characters>2191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cp:revision>
  <dcterms:created xsi:type="dcterms:W3CDTF">2021-01-14T15:58:00Z</dcterms:created>
  <dcterms:modified xsi:type="dcterms:W3CDTF">2021-01-15T13:24:00Z</dcterms:modified>
</cp:coreProperties>
</file>