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Inflace a měnové kurzy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4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MAT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, na 2. 1. – 8. 1.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1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zh-CN" w:bidi="hi-IN"/>
        </w:rPr>
      </w:r>
    </w:p>
    <w:p>
      <w:pPr>
        <w:pStyle w:val="Normal"/>
        <w:jc w:val="both"/>
        <w:rPr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  <w:t>Úloha 1 (Inflace)</w:t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Určete, jakou hodnotu (z hlediska dnešních cen) bude mít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20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000 Kč za rok, pokud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v něm došlo k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inflaci (spotřebního koše) ve výši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4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%.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</w:r>
    </w:p>
    <w:p>
      <w:pPr>
        <w:pStyle w:val="ListParagraph"/>
        <w:numPr>
          <w:ilvl w:val="0"/>
          <w:numId w:val="2"/>
        </w:numPr>
        <w:rPr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Přibližně (stručně zdůvodněte svůj odhad) </w:t>
      </w:r>
    </w:p>
    <w:p>
      <w:pPr>
        <w:pStyle w:val="ListParagraph"/>
        <w:numPr>
          <w:ilvl w:val="0"/>
          <w:numId w:val="3"/>
        </w:numPr>
        <w:rPr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>1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9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> 200 Kč       b) 1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9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920 Kč             c)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20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080 Kč           d)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20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800 Kč </w:t>
      </w:r>
    </w:p>
    <w:p>
      <w:pPr>
        <w:pStyle w:val="ListParagraph"/>
        <w:numPr>
          <w:ilvl w:val="0"/>
          <w:numId w:val="2"/>
        </w:numPr>
        <w:ind w:left="1080" w:hanging="0"/>
        <w:jc w:val="both"/>
        <w:rPr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D0D0D" w:themeColor="text1" w:themeTint="f2"/>
          <w:sz w:val="24"/>
          <w:szCs w:val="24"/>
          <w:u w:val="none"/>
          <w:lang w:val="cs-CZ" w:eastAsia="zh-CN" w:bidi="hi-IN"/>
        </w:rPr>
        <w:t xml:space="preserve">Přesně (výpočtem) </w:t>
      </w:r>
    </w:p>
    <w:p>
      <w:pPr>
        <w:pStyle w:val="ListParagraph"/>
        <w:ind w:left="720" w:hanging="0"/>
        <w:jc w:val="both"/>
        <w:rPr>
          <w:rFonts w:ascii="Times New Roman" w:hAnsi="Times New Roman" w:eastAsia="SimSun" w:cs="Times New Roman"/>
          <w:b/>
          <w:b/>
          <w:color w:val="auto"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color w:val="auto"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eastAsia="SimSun" w:cs="Times New Roman" w:ascii="Times New Roman" w:hAnsi="Times New Roman"/>
          <w:b/>
          <w:color w:val="auto"/>
          <w:kern w:val="2"/>
          <w:sz w:val="24"/>
          <w:szCs w:val="24"/>
          <w:u w:val="single"/>
          <w:lang w:val="cs-CZ" w:eastAsia="zh-CN" w:bidi="hi-IN"/>
        </w:rPr>
        <w:t>Úloha 2 (Měnové kurzy)</w:t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>Aktuální cena eura je 2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6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>,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20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Kč. Spočtěte </w:t>
      </w:r>
    </w:p>
    <w:p>
      <w:pPr>
        <w:pStyle w:val="ListParagraph"/>
        <w:numPr>
          <w:ilvl w:val="0"/>
          <w:numId w:val="1"/>
        </w:numPr>
        <w:jc w:val="both"/>
        <w:rPr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Za kolik Kč nakoupíme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7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000 euro. </w:t>
      </w:r>
    </w:p>
    <w:p>
      <w:pPr>
        <w:pStyle w:val="ListParagraph"/>
        <w:numPr>
          <w:ilvl w:val="0"/>
          <w:numId w:val="1"/>
        </w:numPr>
        <w:jc w:val="both"/>
        <w:rPr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Kolik euro nakoupíme za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7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0 000 Kč. </w:t>
      </w:r>
    </w:p>
    <w:p>
      <w:pPr>
        <w:pStyle w:val="ListParagraph"/>
        <w:numPr>
          <w:ilvl w:val="0"/>
          <w:numId w:val="1"/>
        </w:numPr>
        <w:rPr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>Převeďte přímý zápis 2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6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>,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20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CZK/EUR (za kolik korun českých koupíme euro) na nepřímý zápis kurzu (?,??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EUR/100 CZK – za kolik eur koupíme 100 korun českých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). </w:t>
      </w:r>
    </w:p>
    <w:p>
      <w:pPr>
        <w:pStyle w:val="ListParagraph"/>
        <w:numPr>
          <w:ilvl w:val="0"/>
          <w:numId w:val="1"/>
        </w:numPr>
        <w:jc w:val="both"/>
        <w:rPr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D0D0D" w:themeColor="text1" w:themeTint="f2"/>
          <w:sz w:val="24"/>
          <w:szCs w:val="24"/>
          <w:u w:val="none"/>
          <w:lang w:val="cs-CZ" w:eastAsia="zh-CN" w:bidi="hi-IN"/>
        </w:rPr>
        <w:t>S informací, že aktuální cena dolaru je 2</w:t>
      </w:r>
      <w:r>
        <w:rPr>
          <w:rFonts w:eastAsia="SimSun" w:cs="Times New Roman" w:ascii="Times New Roman" w:hAnsi="Times New Roman"/>
          <w:b w:val="false"/>
          <w:bCs w:val="false"/>
          <w:color w:val="0D0D0D" w:themeColor="text1" w:themeTint="f2"/>
          <w:kern w:val="2"/>
          <w:sz w:val="24"/>
          <w:szCs w:val="24"/>
          <w:u w:val="none"/>
          <w:lang w:val="cs-CZ" w:eastAsia="zh-CN" w:bidi="hi-IN"/>
        </w:rPr>
        <w:t>1</w:t>
      </w:r>
      <w:r>
        <w:rPr>
          <w:rFonts w:cs="Times New Roman" w:ascii="Times New Roman" w:hAnsi="Times New Roman"/>
          <w:b w:val="false"/>
          <w:bCs w:val="false"/>
          <w:color w:val="0D0D0D" w:themeColor="text1" w:themeTint="f2"/>
          <w:sz w:val="24"/>
          <w:szCs w:val="24"/>
          <w:u w:val="none"/>
          <w:lang w:val="cs-CZ" w:eastAsia="zh-CN" w:bidi="hi-IN"/>
        </w:rPr>
        <w:t>,</w:t>
      </w:r>
      <w:r>
        <w:rPr>
          <w:rFonts w:eastAsia="SimSun" w:cs="Times New Roman" w:ascii="Times New Roman" w:hAnsi="Times New Roman"/>
          <w:b w:val="false"/>
          <w:bCs w:val="false"/>
          <w:color w:val="0D0D0D" w:themeColor="text1" w:themeTint="f2"/>
          <w:kern w:val="2"/>
          <w:sz w:val="24"/>
          <w:szCs w:val="24"/>
          <w:u w:val="none"/>
          <w:lang w:val="cs-CZ" w:eastAsia="zh-CN" w:bidi="hi-IN"/>
        </w:rPr>
        <w:t>4</w:t>
      </w:r>
      <w:r>
        <w:rPr>
          <w:rFonts w:cs="Times New Roman" w:ascii="Times New Roman" w:hAnsi="Times New Roman"/>
          <w:b w:val="false"/>
          <w:bCs w:val="false"/>
          <w:color w:val="0D0D0D" w:themeColor="text1" w:themeTint="f2"/>
          <w:sz w:val="24"/>
          <w:szCs w:val="24"/>
          <w:u w:val="none"/>
          <w:lang w:val="cs-CZ" w:eastAsia="zh-CN" w:bidi="hi-IN"/>
        </w:rPr>
        <w:t xml:space="preserve">0 Kč, spočtěte vzájemné vztahy eura a dolaru v obou směrech – přímém </w:t>
      </w:r>
      <w:r>
        <w:rPr>
          <w:rFonts w:eastAsia="SimSun" w:cs="Times New Roman" w:ascii="Times New Roman" w:hAnsi="Times New Roman"/>
          <w:b w:val="false"/>
          <w:bCs w:val="false"/>
          <w:color w:val="0D0D0D" w:themeColor="text1" w:themeTint="f2"/>
          <w:kern w:val="2"/>
          <w:sz w:val="24"/>
          <w:szCs w:val="24"/>
          <w:u w:val="none"/>
          <w:lang w:val="cs-CZ" w:eastAsia="zh-CN" w:bidi="hi-IN"/>
        </w:rPr>
        <w:t>i</w:t>
      </w:r>
      <w:r>
        <w:rPr>
          <w:rFonts w:cs="Times New Roman" w:ascii="Times New Roman" w:hAnsi="Times New Roman"/>
          <w:b w:val="false"/>
          <w:bCs w:val="false"/>
          <w:color w:val="0D0D0D" w:themeColor="text1" w:themeTint="f2"/>
          <w:sz w:val="24"/>
          <w:szCs w:val="24"/>
          <w:u w:val="none"/>
          <w:lang w:val="cs-CZ" w:eastAsia="zh-CN" w:bidi="hi-IN"/>
        </w:rPr>
        <w:t xml:space="preserve"> nepřímém kurzu. (Pod jakým kurzem nakupují Slováci, Němci, Irové a spol. americké dolary? </w:t>
      </w:r>
      <w:r>
        <w:rPr>
          <w:rFonts w:eastAsia="SimSun" w:cs="Times New Roman" w:ascii="Times New Roman" w:hAnsi="Times New Roman"/>
          <w:b w:val="false"/>
          <w:bCs w:val="false"/>
          <w:color w:val="0D0D0D" w:themeColor="text1" w:themeTint="f2"/>
          <w:kern w:val="2"/>
          <w:sz w:val="24"/>
          <w:szCs w:val="24"/>
          <w:u w:val="none"/>
          <w:lang w:val="cs-CZ" w:eastAsia="zh-CN" w:bidi="hi-IN"/>
        </w:rPr>
        <w:t>P</w:t>
      </w:r>
      <w:r>
        <w:rPr>
          <w:rFonts w:cs="Times New Roman" w:ascii="Times New Roman" w:hAnsi="Times New Roman"/>
          <w:b w:val="false"/>
          <w:bCs w:val="false"/>
          <w:color w:val="0D0D0D" w:themeColor="text1" w:themeTint="f2"/>
          <w:sz w:val="24"/>
          <w:szCs w:val="24"/>
          <w:u w:val="none"/>
          <w:lang w:val="cs-CZ" w:eastAsia="zh-CN" w:bidi="hi-IN"/>
        </w:rPr>
        <w:t xml:space="preserve">od jakým kurzem nakupují Američané eura?) </w:t>
      </w:r>
    </w:p>
    <w:p>
      <w:pPr>
        <w:pStyle w:val="ListParagraph"/>
        <w:ind w:left="72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D0D0D" w:themeColor="text1" w:themeTint="f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D0D0D" w:themeColor="text1" w:themeTint="f2"/>
          <w:u w:val="none"/>
          <w:lang w:val="cs-CZ" w:eastAsia="zh-CN" w:bidi="hi-IN"/>
        </w:rPr>
      </w:r>
    </w:p>
    <w:p>
      <w:pPr>
        <w:pStyle w:val="Normal"/>
        <w:jc w:val="both"/>
        <w:rPr>
          <w:lang w:val="cs-CZ" w:eastAsia="zh-CN" w:bidi="hi-IN"/>
        </w:rPr>
      </w:pPr>
      <w:r>
        <w:rPr>
          <w:lang w:val="cs-CZ" w:eastAsia="zh-CN" w:bidi="hi-I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LibreOffice/7.0.1.2$Windows_X86_64 LibreOffice_project/7cbcfc562f6eb6708b5ff7d7397325de9e764452</Application>
  <Pages>1</Pages>
  <Words>159</Words>
  <Characters>717</Characters>
  <CharactersWithSpaces>897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2021-01-01T14:48:04Z</dcterms:modified>
  <cp:revision>25</cp:revision>
  <dc:subject/>
  <dc:title/>
</cp:coreProperties>
</file>