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Default="008B4AB3">
      <w:r>
        <w:t>1/ Vysvětli název díla:</w:t>
      </w:r>
    </w:p>
    <w:p w:rsidR="008B4AB3" w:rsidRDefault="008B4AB3"/>
    <w:p w:rsidR="008B4AB3" w:rsidRDefault="008B4AB3">
      <w:r>
        <w:t>2/ Charakterizuj následující postavy:</w:t>
      </w:r>
    </w:p>
    <w:p w:rsidR="008B4AB3" w:rsidRDefault="008B4AB3">
      <w:r>
        <w:t xml:space="preserve">Jim </w:t>
      </w:r>
      <w:proofErr w:type="spellStart"/>
      <w:r>
        <w:t>Dixon</w:t>
      </w:r>
      <w:proofErr w:type="spellEnd"/>
    </w:p>
    <w:p w:rsidR="008B4AB3" w:rsidRDefault="008B4AB3">
      <w:r>
        <w:t>Margareta</w:t>
      </w:r>
    </w:p>
    <w:p w:rsidR="008B4AB3" w:rsidRDefault="00AA463F">
      <w:r>
        <w:t xml:space="preserve">Profesor </w:t>
      </w:r>
      <w:proofErr w:type="spellStart"/>
      <w:r w:rsidR="008B4AB3">
        <w:t>Welch</w:t>
      </w:r>
      <w:proofErr w:type="spellEnd"/>
    </w:p>
    <w:p w:rsidR="00AA463F" w:rsidRDefault="00AA463F">
      <w:r>
        <w:t>Christina</w:t>
      </w:r>
    </w:p>
    <w:p w:rsidR="008B4AB3" w:rsidRDefault="008B4AB3"/>
    <w:p w:rsidR="008B4AB3" w:rsidRDefault="008B4AB3">
      <w:r>
        <w:t xml:space="preserve">3/ </w:t>
      </w:r>
      <w:r w:rsidR="00AA463F">
        <w:t xml:space="preserve">Popiš </w:t>
      </w:r>
      <w:proofErr w:type="spellStart"/>
      <w:r w:rsidR="00AA463F">
        <w:t>Dixonův</w:t>
      </w:r>
      <w:proofErr w:type="spellEnd"/>
      <w:r w:rsidR="00AA463F">
        <w:t xml:space="preserve"> vztah k univerzitě a vzdělání vůbec:</w:t>
      </w:r>
    </w:p>
    <w:p w:rsidR="00AA463F" w:rsidRDefault="00AA463F"/>
    <w:p w:rsidR="00AA463F" w:rsidRDefault="00AA463F">
      <w:r>
        <w:t xml:space="preserve">4/ Jakým způsobem dává </w:t>
      </w:r>
      <w:proofErr w:type="spellStart"/>
      <w:r w:rsidR="001E5506">
        <w:t>Dixon</w:t>
      </w:r>
      <w:proofErr w:type="spellEnd"/>
      <w:r w:rsidR="001E5506">
        <w:t xml:space="preserve"> </w:t>
      </w:r>
      <w:r>
        <w:t>průchod svým emocím?</w:t>
      </w:r>
    </w:p>
    <w:p w:rsidR="00AA463F" w:rsidRDefault="00AA463F"/>
    <w:p w:rsidR="00AA463F" w:rsidRDefault="00AA463F">
      <w:r>
        <w:t xml:space="preserve">5/ Popiš blíže vztah </w:t>
      </w:r>
      <w:proofErr w:type="spellStart"/>
      <w:r>
        <w:t>Dixona</w:t>
      </w:r>
      <w:proofErr w:type="spellEnd"/>
      <w:r>
        <w:t xml:space="preserve"> a Margarety. Na čem byl založený?</w:t>
      </w:r>
    </w:p>
    <w:p w:rsidR="00AA463F" w:rsidRDefault="00AA463F">
      <w:bookmarkStart w:id="0" w:name="_GoBack"/>
      <w:bookmarkEnd w:id="0"/>
    </w:p>
    <w:p w:rsidR="00AA463F" w:rsidRDefault="00AA463F">
      <w:r>
        <w:t xml:space="preserve">6/ </w:t>
      </w:r>
      <w:r w:rsidR="001E5506">
        <w:t xml:space="preserve">Na základě čeho získá </w:t>
      </w:r>
      <w:proofErr w:type="spellStart"/>
      <w:r w:rsidR="001E5506">
        <w:t>Dixon</w:t>
      </w:r>
      <w:proofErr w:type="spellEnd"/>
      <w:r w:rsidR="001E5506">
        <w:t xml:space="preserve"> novou práci v závěru knihy?</w:t>
      </w:r>
      <w:r w:rsidR="001E5506">
        <w:t xml:space="preserve"> </w:t>
      </w:r>
    </w:p>
    <w:p w:rsidR="00AA463F" w:rsidRDefault="00AA463F"/>
    <w:p w:rsidR="00AA463F" w:rsidRDefault="00AA463F">
      <w:r>
        <w:t>7/</w:t>
      </w:r>
      <w:r w:rsidR="001E5506">
        <w:t xml:space="preserve"> </w:t>
      </w:r>
      <w:r w:rsidR="001E5506">
        <w:t>V rámci kterého směru toto dílo vzniklo? Co dílo kritizuje?</w:t>
      </w:r>
    </w:p>
    <w:p w:rsidR="00AA463F" w:rsidRDefault="00AA463F"/>
    <w:p w:rsidR="00AA463F" w:rsidRDefault="00AA463F">
      <w:r>
        <w:t>8/ Pracuj s ukázkou:</w:t>
      </w:r>
    </w:p>
    <w:p w:rsidR="00AA463F" w:rsidRPr="00AA463F" w:rsidRDefault="00AA463F" w:rsidP="00AA46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AA463F">
        <w:rPr>
          <w:rFonts w:cstheme="minorHAnsi"/>
          <w:i/>
        </w:rPr>
        <w:t xml:space="preserve"> </w:t>
      </w:r>
      <w:r w:rsidRPr="00AA463F">
        <w:rPr>
          <w:rFonts w:cstheme="minorHAnsi"/>
          <w:i/>
        </w:rPr>
        <w:t>Když se přiblížili k městečku a provoz poněkud zhoustl, objevila se u řidiče vedle zrůdně přebujelé opatrnosti ještě psychopatická</w:t>
      </w:r>
      <w:r w:rsidRPr="00AA463F">
        <w:rPr>
          <w:rFonts w:cstheme="minorHAnsi"/>
          <w:i/>
        </w:rPr>
        <w:t xml:space="preserve"> </w:t>
      </w:r>
      <w:r w:rsidRPr="00AA463F">
        <w:rPr>
          <w:rFonts w:cstheme="minorHAnsi"/>
          <w:i/>
        </w:rPr>
        <w:t>oddanost zájmům ostatních uživatelů vozovky;</w:t>
      </w:r>
      <w:r w:rsidRPr="00AA463F">
        <w:rPr>
          <w:rFonts w:cstheme="minorHAnsi"/>
          <w:i/>
        </w:rPr>
        <w:t xml:space="preserve"> </w:t>
      </w:r>
      <w:r w:rsidRPr="00AA463F">
        <w:rPr>
          <w:rFonts w:cstheme="minorHAnsi"/>
          <w:i/>
        </w:rPr>
        <w:t>pohled na cokoliv od stěhovacího vozu po dětský bicykl snížil</w:t>
      </w:r>
      <w:r w:rsidRPr="00AA463F">
        <w:rPr>
          <w:rFonts w:cstheme="minorHAnsi"/>
          <w:i/>
        </w:rPr>
        <w:t xml:space="preserve"> </w:t>
      </w:r>
      <w:r w:rsidRPr="00AA463F">
        <w:rPr>
          <w:rFonts w:cstheme="minorHAnsi"/>
          <w:i/>
        </w:rPr>
        <w:t xml:space="preserve">jeho rychlost na čtyři kilometry v hodině, a jak </w:t>
      </w:r>
      <w:proofErr w:type="spellStart"/>
      <w:r w:rsidRPr="00AA463F">
        <w:rPr>
          <w:rFonts w:cstheme="minorHAnsi"/>
          <w:i/>
        </w:rPr>
        <w:t>Dixon</w:t>
      </w:r>
      <w:proofErr w:type="spellEnd"/>
      <w:r w:rsidRPr="00AA463F">
        <w:rPr>
          <w:rFonts w:cstheme="minorHAnsi"/>
          <w:i/>
        </w:rPr>
        <w:t xml:space="preserve"> tušil,</w:t>
      </w:r>
    </w:p>
    <w:p w:rsidR="00AA463F" w:rsidRDefault="00AA463F" w:rsidP="00AA46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A463F">
        <w:rPr>
          <w:rFonts w:cstheme="minorHAnsi"/>
          <w:i/>
        </w:rPr>
        <w:t>přiměl ho neprodleně vystrčit ruku z okénka, provádět zpomalený</w:t>
      </w:r>
      <w:r w:rsidRPr="00AA463F">
        <w:rPr>
          <w:rFonts w:cstheme="minorHAnsi"/>
          <w:i/>
        </w:rPr>
        <w:t xml:space="preserve"> </w:t>
      </w:r>
      <w:r w:rsidRPr="00AA463F">
        <w:rPr>
          <w:rFonts w:cstheme="minorHAnsi"/>
          <w:i/>
        </w:rPr>
        <w:t>tanec svatého Víta a pobízet všechna ostatní vozidla k</w:t>
      </w:r>
      <w:r w:rsidRPr="00AA463F">
        <w:rPr>
          <w:rFonts w:cstheme="minorHAnsi"/>
          <w:i/>
        </w:rPr>
        <w:t xml:space="preserve"> </w:t>
      </w:r>
      <w:r w:rsidRPr="00AA463F">
        <w:rPr>
          <w:rFonts w:cstheme="minorHAnsi"/>
          <w:i/>
        </w:rPr>
        <w:t>předjíždění. Žáci autoškoly mu couvali přes cestu, besedující</w:t>
      </w:r>
      <w:r w:rsidRPr="00AA463F">
        <w:rPr>
          <w:rFonts w:cstheme="minorHAnsi"/>
          <w:i/>
        </w:rPr>
        <w:t xml:space="preserve"> </w:t>
      </w:r>
      <w:r w:rsidRPr="00AA463F">
        <w:rPr>
          <w:rFonts w:cstheme="minorHAnsi"/>
          <w:i/>
        </w:rPr>
        <w:t>hloučky se neochotně rozcházely před jeho zvolna se šinoucí</w:t>
      </w:r>
      <w:r w:rsidRPr="00AA463F">
        <w:rPr>
          <w:rFonts w:cstheme="minorHAnsi"/>
          <w:i/>
        </w:rPr>
        <w:t xml:space="preserve"> </w:t>
      </w:r>
      <w:r w:rsidRPr="00AA463F">
        <w:rPr>
          <w:rFonts w:cstheme="minorHAnsi"/>
          <w:i/>
        </w:rPr>
        <w:t>kapotou, batolata lezla pro zakutálené hračky pod jeho jedva</w:t>
      </w:r>
      <w:r w:rsidRPr="00AA463F">
        <w:rPr>
          <w:rFonts w:cstheme="minorHAnsi"/>
          <w:i/>
        </w:rPr>
        <w:t xml:space="preserve"> </w:t>
      </w:r>
      <w:r w:rsidRPr="00AA463F">
        <w:rPr>
          <w:rFonts w:cstheme="minorHAnsi"/>
          <w:i/>
        </w:rPr>
        <w:t>se otá</w:t>
      </w:r>
      <w:r w:rsidRPr="00AA463F">
        <w:rPr>
          <w:rFonts w:cstheme="minorHAnsi"/>
          <w:i/>
        </w:rPr>
        <w:t>č</w:t>
      </w:r>
      <w:r w:rsidRPr="00AA463F">
        <w:rPr>
          <w:rFonts w:cstheme="minorHAnsi"/>
          <w:i/>
        </w:rPr>
        <w:t xml:space="preserve">ející kola. </w:t>
      </w:r>
      <w:proofErr w:type="spellStart"/>
      <w:r w:rsidRPr="00AA463F">
        <w:rPr>
          <w:rFonts w:cstheme="minorHAnsi"/>
          <w:i/>
        </w:rPr>
        <w:t>Dixon</w:t>
      </w:r>
      <w:proofErr w:type="spellEnd"/>
      <w:r w:rsidRPr="00AA463F">
        <w:rPr>
          <w:rFonts w:cstheme="minorHAnsi"/>
          <w:i/>
        </w:rPr>
        <w:t xml:space="preserve"> se marně rozhlížel, neuvidí-li někde</w:t>
      </w:r>
      <w:r w:rsidRPr="00AA463F">
        <w:rPr>
          <w:rFonts w:cstheme="minorHAnsi"/>
          <w:i/>
        </w:rPr>
        <w:t xml:space="preserve"> </w:t>
      </w:r>
      <w:r w:rsidRPr="00AA463F">
        <w:rPr>
          <w:rFonts w:cstheme="minorHAnsi"/>
          <w:i/>
        </w:rPr>
        <w:t>hodiny; obyvatelé této duševní, mravní a tělesné žumpy, zřejmě</w:t>
      </w:r>
      <w:r w:rsidRPr="00AA463F">
        <w:rPr>
          <w:rFonts w:cstheme="minorHAnsi"/>
          <w:i/>
        </w:rPr>
        <w:t xml:space="preserve"> </w:t>
      </w:r>
      <w:r w:rsidRPr="00AA463F">
        <w:rPr>
          <w:rFonts w:cstheme="minorHAnsi"/>
          <w:i/>
        </w:rPr>
        <w:t>věnující odnepaměti krátká období bdělého stavu přestupkům</w:t>
      </w:r>
      <w:r w:rsidRPr="00AA463F">
        <w:rPr>
          <w:rFonts w:cstheme="minorHAnsi"/>
          <w:i/>
        </w:rPr>
        <w:t xml:space="preserve"> </w:t>
      </w:r>
      <w:r w:rsidRPr="00AA463F">
        <w:rPr>
          <w:rFonts w:cstheme="minorHAnsi"/>
          <w:i/>
        </w:rPr>
        <w:t>proti mravopočestnosti, byli příliš chudí a zejména příliš</w:t>
      </w:r>
      <w:r w:rsidRPr="00AA463F">
        <w:rPr>
          <w:rFonts w:cstheme="minorHAnsi"/>
          <w:i/>
        </w:rPr>
        <w:t xml:space="preserve"> </w:t>
      </w:r>
      <w:r w:rsidRPr="00AA463F">
        <w:rPr>
          <w:rFonts w:cstheme="minorHAnsi"/>
          <w:i/>
        </w:rPr>
        <w:t xml:space="preserve">lakomí... </w:t>
      </w:r>
      <w:proofErr w:type="spellStart"/>
      <w:r w:rsidRPr="00AA463F">
        <w:rPr>
          <w:rFonts w:cstheme="minorHAnsi"/>
          <w:i/>
        </w:rPr>
        <w:t>Dixon</w:t>
      </w:r>
      <w:proofErr w:type="spellEnd"/>
      <w:r w:rsidRPr="00AA463F">
        <w:rPr>
          <w:rFonts w:cstheme="minorHAnsi"/>
          <w:i/>
        </w:rPr>
        <w:t xml:space="preserve"> zahlédl ve vzdálenosti třiceti metrů budovu</w:t>
      </w:r>
      <w:r w:rsidRPr="00AA463F">
        <w:rPr>
          <w:rFonts w:cstheme="minorHAnsi"/>
          <w:i/>
        </w:rPr>
        <w:t xml:space="preserve"> </w:t>
      </w:r>
      <w:r w:rsidRPr="00AA463F">
        <w:rPr>
          <w:rFonts w:cstheme="minorHAnsi"/>
          <w:i/>
        </w:rPr>
        <w:t>stanice a vrhl se klopýtavě chodbičkou mezi sedadly ke schodům.</w:t>
      </w:r>
      <w:r w:rsidR="001E5506">
        <w:rPr>
          <w:rFonts w:cstheme="minorHAnsi"/>
          <w:i/>
        </w:rPr>
        <w:t xml:space="preserve"> </w:t>
      </w:r>
      <w:r w:rsidRPr="00AA463F">
        <w:rPr>
          <w:rFonts w:cstheme="minorHAnsi"/>
          <w:i/>
        </w:rPr>
        <w:t>Ještě než dojel autobus na stanici, seběhl, vyskočil a</w:t>
      </w:r>
      <w:r w:rsidRPr="00AA463F">
        <w:rPr>
          <w:rFonts w:cstheme="minorHAnsi"/>
          <w:i/>
        </w:rPr>
        <w:t xml:space="preserve"> </w:t>
      </w:r>
      <w:r w:rsidRPr="00AA463F">
        <w:rPr>
          <w:rFonts w:cstheme="minorHAnsi"/>
          <w:i/>
        </w:rPr>
        <w:t>utíkal přes ulici k hlavnímu vchodu.</w:t>
      </w:r>
    </w:p>
    <w:p w:rsidR="001E5506" w:rsidRDefault="001E5506" w:rsidP="00AA46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E5506" w:rsidRDefault="001E5506" w:rsidP="001E55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Popiš téma ukázky.</w:t>
      </w:r>
    </w:p>
    <w:p w:rsidR="001E5506" w:rsidRDefault="001E5506" w:rsidP="001E55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 po této scéně následuje?</w:t>
      </w:r>
    </w:p>
    <w:p w:rsidR="001E5506" w:rsidRDefault="001E5506" w:rsidP="001E55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Kde v ukázce lze najít </w:t>
      </w:r>
      <w:proofErr w:type="spellStart"/>
      <w:r>
        <w:rPr>
          <w:rFonts w:cstheme="minorHAnsi"/>
        </w:rPr>
        <w:t>Dixonův</w:t>
      </w:r>
      <w:proofErr w:type="spellEnd"/>
      <w:r>
        <w:rPr>
          <w:rFonts w:cstheme="minorHAnsi"/>
        </w:rPr>
        <w:t xml:space="preserve"> subjektivní názor?</w:t>
      </w:r>
    </w:p>
    <w:p w:rsidR="001E5506" w:rsidRPr="001E5506" w:rsidRDefault="001E5506" w:rsidP="001E55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Najdi v ukázce jazykové prostředky.</w:t>
      </w:r>
    </w:p>
    <w:sectPr w:rsidR="001E5506" w:rsidRPr="001E55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6B6" w:rsidRDefault="00A716B6" w:rsidP="008B4AB3">
      <w:pPr>
        <w:spacing w:after="0" w:line="240" w:lineRule="auto"/>
      </w:pPr>
      <w:r>
        <w:separator/>
      </w:r>
    </w:p>
  </w:endnote>
  <w:endnote w:type="continuationSeparator" w:id="0">
    <w:p w:rsidR="00A716B6" w:rsidRDefault="00A716B6" w:rsidP="008B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6B6" w:rsidRDefault="00A716B6" w:rsidP="008B4AB3">
      <w:pPr>
        <w:spacing w:after="0" w:line="240" w:lineRule="auto"/>
      </w:pPr>
      <w:r>
        <w:separator/>
      </w:r>
    </w:p>
  </w:footnote>
  <w:footnote w:type="continuationSeparator" w:id="0">
    <w:p w:rsidR="00A716B6" w:rsidRDefault="00A716B6" w:rsidP="008B4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AB3" w:rsidRPr="008B4AB3" w:rsidRDefault="008B4AB3" w:rsidP="008B4AB3">
    <w:pPr>
      <w:pStyle w:val="Zhlav"/>
      <w:jc w:val="center"/>
      <w:rPr>
        <w:b/>
        <w:sz w:val="28"/>
        <w:u w:val="single"/>
      </w:rPr>
    </w:pPr>
    <w:proofErr w:type="spellStart"/>
    <w:r>
      <w:rPr>
        <w:b/>
        <w:sz w:val="28"/>
        <w:u w:val="single"/>
      </w:rPr>
      <w:t>Kingsley</w:t>
    </w:r>
    <w:proofErr w:type="spellEnd"/>
    <w:r>
      <w:rPr>
        <w:b/>
        <w:sz w:val="28"/>
        <w:u w:val="single"/>
      </w:rPr>
      <w:t xml:space="preserve"> </w:t>
    </w:r>
    <w:proofErr w:type="spellStart"/>
    <w:r w:rsidRPr="008B4AB3">
      <w:rPr>
        <w:b/>
        <w:sz w:val="28"/>
        <w:u w:val="single"/>
      </w:rPr>
      <w:t>Amis</w:t>
    </w:r>
    <w:proofErr w:type="spellEnd"/>
    <w:r w:rsidRPr="008B4AB3">
      <w:rPr>
        <w:b/>
        <w:sz w:val="28"/>
        <w:u w:val="single"/>
      </w:rPr>
      <w:t xml:space="preserve"> – Šťastný Jim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F48EA"/>
    <w:multiLevelType w:val="hybridMultilevel"/>
    <w:tmpl w:val="04E64B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C"/>
    <w:rsid w:val="001E5506"/>
    <w:rsid w:val="008B4AB3"/>
    <w:rsid w:val="008E2A3C"/>
    <w:rsid w:val="00A716B6"/>
    <w:rsid w:val="00AA463F"/>
    <w:rsid w:val="00C31525"/>
    <w:rsid w:val="00C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9934"/>
  <w15:chartTrackingRefBased/>
  <w15:docId w15:val="{3DB24C02-1AB4-4592-9A7E-BDA80BDF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4AB3"/>
  </w:style>
  <w:style w:type="paragraph" w:styleId="Zpat">
    <w:name w:val="footer"/>
    <w:basedOn w:val="Normln"/>
    <w:link w:val="ZpatChar"/>
    <w:uiPriority w:val="99"/>
    <w:unhideWhenUsed/>
    <w:rsid w:val="008B4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4AB3"/>
  </w:style>
  <w:style w:type="paragraph" w:styleId="Odstavecseseznamem">
    <w:name w:val="List Paragraph"/>
    <w:basedOn w:val="Normln"/>
    <w:uiPriority w:val="34"/>
    <w:qFormat/>
    <w:rsid w:val="001E5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2021-01-08T16:05:00Z</dcterms:created>
  <dcterms:modified xsi:type="dcterms:W3CDTF">2021-01-08T19:40:00Z</dcterms:modified>
</cp:coreProperties>
</file>