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F792" w14:textId="77777777" w:rsidR="00956AE4" w:rsidRDefault="00956AE4" w:rsidP="0017336C">
      <w:pPr>
        <w:pStyle w:val="Odstavecseseznamem"/>
        <w:rPr>
          <w:b/>
          <w:bCs/>
        </w:rPr>
      </w:pPr>
      <w:r>
        <w:rPr>
          <w:b/>
          <w:bCs/>
        </w:rPr>
        <w:t>DFK4:</w:t>
      </w:r>
    </w:p>
    <w:p w14:paraId="6A187F71" w14:textId="77777777" w:rsidR="00956AE4" w:rsidRDefault="00956AE4" w:rsidP="0017336C">
      <w:pPr>
        <w:pStyle w:val="Odstavecseseznamem"/>
        <w:rPr>
          <w:b/>
          <w:bCs/>
        </w:rPr>
      </w:pPr>
      <w:r>
        <w:rPr>
          <w:b/>
          <w:bCs/>
        </w:rPr>
        <w:t>Zdravím všechny,</w:t>
      </w:r>
    </w:p>
    <w:p w14:paraId="3ADC2A0D" w14:textId="2A3D5CD3" w:rsidR="00956AE4" w:rsidRDefault="00956AE4" w:rsidP="0017336C">
      <w:pPr>
        <w:pStyle w:val="Odstavecseseznamem"/>
        <w:rPr>
          <w:b/>
          <w:bCs/>
        </w:rPr>
      </w:pPr>
      <w:r>
        <w:rPr>
          <w:b/>
          <w:bCs/>
        </w:rPr>
        <w:t>Přečtěte si následující text o poznání, udělejte si výpisky do sešitu a doplňte chybějící slova do textu. Na druhé straně najdete podněty k</w:t>
      </w:r>
      <w:r w:rsidR="00044BD7">
        <w:rPr>
          <w:b/>
          <w:bCs/>
        </w:rPr>
        <w:t> </w:t>
      </w:r>
      <w:r>
        <w:rPr>
          <w:b/>
          <w:bCs/>
        </w:rPr>
        <w:t>zamyšlení</w:t>
      </w:r>
      <w:r w:rsidR="00044BD7">
        <w:rPr>
          <w:b/>
          <w:bCs/>
        </w:rPr>
        <w:t>. Na mail pošlete jen doplněná slova, na otázky si připravte odpověď, na nejbližší hodině je probereme.</w:t>
      </w:r>
    </w:p>
    <w:p w14:paraId="37FA4F62" w14:textId="77777777" w:rsidR="00956AE4" w:rsidRDefault="00956AE4" w:rsidP="0017336C">
      <w:pPr>
        <w:pStyle w:val="Odstavecseseznamem"/>
        <w:rPr>
          <w:b/>
          <w:bCs/>
        </w:rPr>
      </w:pPr>
    </w:p>
    <w:p w14:paraId="577CBE66" w14:textId="4964CB68" w:rsidR="0017336C" w:rsidRDefault="0017336C" w:rsidP="0017336C">
      <w:pPr>
        <w:pStyle w:val="Odstavecseseznamem"/>
        <w:rPr>
          <w:b/>
          <w:bCs/>
        </w:rPr>
      </w:pPr>
      <w:r>
        <w:rPr>
          <w:b/>
          <w:bCs/>
        </w:rPr>
        <w:t>POZNÁNÍ JAKO TÉMA FILOZOFIE:</w:t>
      </w:r>
    </w:p>
    <w:p w14:paraId="76CF397B" w14:textId="06DD12BB" w:rsidR="0017336C" w:rsidRDefault="0017336C" w:rsidP="0017336C">
      <w:pPr>
        <w:pStyle w:val="Odstavecseseznamem"/>
        <w:rPr>
          <w:b/>
          <w:bCs/>
        </w:rPr>
      </w:pPr>
    </w:p>
    <w:p w14:paraId="6A244AE6" w14:textId="6BAF17C8" w:rsidR="0017336C" w:rsidRPr="00956AE4" w:rsidRDefault="0017336C" w:rsidP="0017336C">
      <w:pPr>
        <w:pStyle w:val="Odstavecseseznamem"/>
        <w:rPr>
          <w:sz w:val="24"/>
          <w:szCs w:val="24"/>
        </w:rPr>
      </w:pPr>
      <w:r w:rsidRPr="00956AE4">
        <w:rPr>
          <w:sz w:val="24"/>
          <w:szCs w:val="24"/>
        </w:rPr>
        <w:t>Poznání je činnost, kterou si naše vědomí osvojuje nějakou skutečnost prostřednictvím našich psychických procesů a stavů (především vnímáním, představivostí a myšlením), a zároveň je to i výsledek této činnosti, zjištění pravého stavu věci (poznání jako poznatek).</w:t>
      </w:r>
    </w:p>
    <w:p w14:paraId="373038F6" w14:textId="5005FF05" w:rsidR="0017336C" w:rsidRPr="00956AE4" w:rsidRDefault="0017336C" w:rsidP="0017336C">
      <w:pPr>
        <w:pStyle w:val="Odstavecseseznamem"/>
        <w:rPr>
          <w:sz w:val="24"/>
          <w:szCs w:val="24"/>
        </w:rPr>
      </w:pPr>
    </w:p>
    <w:p w14:paraId="111551DD" w14:textId="5323AC70" w:rsidR="0017336C" w:rsidRPr="00956AE4" w:rsidRDefault="0017336C" w:rsidP="0017336C">
      <w:pPr>
        <w:pStyle w:val="Odstavecseseznamem"/>
        <w:rPr>
          <w:sz w:val="24"/>
          <w:szCs w:val="24"/>
        </w:rPr>
      </w:pPr>
      <w:r w:rsidRPr="00956AE4">
        <w:rPr>
          <w:sz w:val="24"/>
          <w:szCs w:val="24"/>
        </w:rPr>
        <w:t xml:space="preserve">Poznání jako proces a výsledek předpokládá gnozeologické rozlišení </w:t>
      </w:r>
      <w:r w:rsidR="00956AE4">
        <w:rPr>
          <w:sz w:val="24"/>
          <w:szCs w:val="24"/>
        </w:rPr>
        <w:t>________</w:t>
      </w:r>
      <w:proofErr w:type="gramStart"/>
      <w:r w:rsidR="00956AE4">
        <w:rPr>
          <w:sz w:val="24"/>
          <w:szCs w:val="24"/>
        </w:rPr>
        <w:t>_</w:t>
      </w:r>
      <w:r w:rsidRPr="00956AE4">
        <w:rPr>
          <w:sz w:val="24"/>
          <w:szCs w:val="24"/>
        </w:rPr>
        <w:t>(</w:t>
      </w:r>
      <w:proofErr w:type="gramEnd"/>
      <w:r w:rsidRPr="00956AE4">
        <w:rPr>
          <w:sz w:val="24"/>
          <w:szCs w:val="24"/>
        </w:rPr>
        <w:t xml:space="preserve">kdo poznává) a </w:t>
      </w:r>
      <w:r w:rsidR="00956AE4">
        <w:rPr>
          <w:sz w:val="24"/>
          <w:szCs w:val="24"/>
        </w:rPr>
        <w:t>__________</w:t>
      </w:r>
      <w:r w:rsidRPr="00956AE4">
        <w:rPr>
          <w:sz w:val="24"/>
          <w:szCs w:val="24"/>
        </w:rPr>
        <w:t>(co je poznáváno)</w:t>
      </w:r>
      <w:r w:rsidR="00956AE4">
        <w:rPr>
          <w:sz w:val="24"/>
          <w:szCs w:val="24"/>
        </w:rPr>
        <w:t xml:space="preserve">. </w:t>
      </w:r>
      <w:r w:rsidRPr="00956AE4">
        <w:rPr>
          <w:sz w:val="24"/>
          <w:szCs w:val="24"/>
        </w:rPr>
        <w:t xml:space="preserve">Výsledek poznání je vždy poznamenán oběma póly poznání, jednak tím, kdo poznává, jednak také tím, co je poznáváno. </w:t>
      </w:r>
    </w:p>
    <w:p w14:paraId="033C859F" w14:textId="43DED983" w:rsidR="009C27A2" w:rsidRPr="00956AE4" w:rsidRDefault="009C27A2" w:rsidP="0017336C">
      <w:pPr>
        <w:pStyle w:val="Odstavecseseznamem"/>
        <w:rPr>
          <w:sz w:val="24"/>
          <w:szCs w:val="24"/>
        </w:rPr>
      </w:pPr>
    </w:p>
    <w:p w14:paraId="574B4BA2" w14:textId="39F172F5" w:rsidR="009C27A2" w:rsidRPr="00956AE4" w:rsidRDefault="009C27A2" w:rsidP="0017336C">
      <w:pPr>
        <w:pStyle w:val="Odstavecseseznamem"/>
        <w:rPr>
          <w:sz w:val="24"/>
          <w:szCs w:val="24"/>
        </w:rPr>
      </w:pPr>
      <w:r w:rsidRPr="00956AE4">
        <w:rPr>
          <w:sz w:val="24"/>
          <w:szCs w:val="24"/>
        </w:rPr>
        <w:t xml:space="preserve">Poznatek je tvořivou rekonstrukcí poznávaného, do něhož jsou zahrnuty předešlé poznatky, významy a souvislosti, které vkládá </w:t>
      </w:r>
      <w:r w:rsidR="00956AE4">
        <w:rPr>
          <w:sz w:val="24"/>
          <w:szCs w:val="24"/>
        </w:rPr>
        <w:t>___________</w:t>
      </w:r>
      <w:r w:rsidRPr="00956AE4">
        <w:rPr>
          <w:sz w:val="24"/>
          <w:szCs w:val="24"/>
        </w:rPr>
        <w:t>poznání. Výsledek poznání je však subjektem poznamenán i negativně – jednak hranicemi poznání, jednak možnými předsudky (výsledek předchozí výchovy a vzdělání) či zájmy (osobními, společenskými).</w:t>
      </w:r>
    </w:p>
    <w:p w14:paraId="4A1FA525" w14:textId="3B0F59E1" w:rsidR="009C27A2" w:rsidRPr="00956AE4" w:rsidRDefault="009C27A2" w:rsidP="0017336C">
      <w:pPr>
        <w:pStyle w:val="Odstavecseseznamem"/>
        <w:rPr>
          <w:sz w:val="24"/>
          <w:szCs w:val="24"/>
        </w:rPr>
      </w:pPr>
    </w:p>
    <w:p w14:paraId="56F7D39F" w14:textId="18EDB4C4" w:rsidR="009C27A2" w:rsidRPr="00956AE4" w:rsidRDefault="009C27A2" w:rsidP="0017336C">
      <w:pPr>
        <w:pStyle w:val="Odstavecseseznamem"/>
        <w:rPr>
          <w:sz w:val="24"/>
          <w:szCs w:val="24"/>
        </w:rPr>
      </w:pPr>
      <w:r w:rsidRPr="00956AE4">
        <w:rPr>
          <w:sz w:val="24"/>
          <w:szCs w:val="24"/>
        </w:rPr>
        <w:t>Proces poznání lze označit za určité hledání. Člověk však nemůže hledat a poznávat něco, o čem vůbec neví. Na počátku poznání jakékoliv skutečnosti tedy stojí nějaký tušený poznatek o této skutečnosti. Filozofie se táže, jaký charakter má tento poznatek ještě předtím, než ho člověk začne poznávat – poznává něco nového, nebo pouze to, co předem určil? Přestože v dějinách filozofie existují odlišné názory na zdroje či povahu poznání, většina směrů se shodne na tom, že skutečnost, která je objektem našeho poznání, existuje nezávisle na tom, jestli je, nebo není poznávána.</w:t>
      </w:r>
    </w:p>
    <w:p w14:paraId="723C915A" w14:textId="18A114D8" w:rsidR="009C27A2" w:rsidRPr="00956AE4" w:rsidRDefault="009C27A2" w:rsidP="0017336C">
      <w:pPr>
        <w:pStyle w:val="Odstavecseseznamem"/>
        <w:rPr>
          <w:sz w:val="24"/>
          <w:szCs w:val="24"/>
        </w:rPr>
      </w:pPr>
    </w:p>
    <w:p w14:paraId="76A972B7" w14:textId="4DCCAD39" w:rsidR="009C27A2" w:rsidRPr="00956AE4" w:rsidRDefault="009C27A2" w:rsidP="0017336C">
      <w:pPr>
        <w:pStyle w:val="Odstavecseseznamem"/>
        <w:rPr>
          <w:sz w:val="24"/>
          <w:szCs w:val="24"/>
        </w:rPr>
      </w:pPr>
      <w:r w:rsidRPr="00956AE4">
        <w:rPr>
          <w:sz w:val="24"/>
          <w:szCs w:val="24"/>
        </w:rPr>
        <w:t xml:space="preserve">Poznáním se zabývá jedna z filozofických disciplín – </w:t>
      </w:r>
      <w:r w:rsidR="00956AE4">
        <w:rPr>
          <w:sz w:val="24"/>
          <w:szCs w:val="24"/>
        </w:rPr>
        <w:t>__________</w:t>
      </w:r>
      <w:r w:rsidRPr="00956AE4">
        <w:rPr>
          <w:sz w:val="24"/>
          <w:szCs w:val="24"/>
        </w:rPr>
        <w:t>. Analyzuje především následující problémy:</w:t>
      </w:r>
    </w:p>
    <w:p w14:paraId="11D79759" w14:textId="3312824D" w:rsidR="009C27A2" w:rsidRPr="00956AE4" w:rsidRDefault="009C27A2" w:rsidP="009C27A2">
      <w:pPr>
        <w:pStyle w:val="Odstavecseseznamem"/>
        <w:numPr>
          <w:ilvl w:val="0"/>
          <w:numId w:val="3"/>
        </w:numPr>
        <w:rPr>
          <w:sz w:val="24"/>
          <w:szCs w:val="24"/>
        </w:rPr>
      </w:pPr>
      <w:r w:rsidRPr="00956AE4">
        <w:rPr>
          <w:sz w:val="24"/>
          <w:szCs w:val="24"/>
        </w:rPr>
        <w:t>Původ poznání (tj. co poznávám)</w:t>
      </w:r>
    </w:p>
    <w:p w14:paraId="681D8F93" w14:textId="39E1337C" w:rsidR="009C27A2" w:rsidRPr="00956AE4" w:rsidRDefault="009C27A2" w:rsidP="009C27A2">
      <w:pPr>
        <w:pStyle w:val="Odstavecseseznamem"/>
        <w:numPr>
          <w:ilvl w:val="0"/>
          <w:numId w:val="3"/>
        </w:numPr>
        <w:rPr>
          <w:sz w:val="24"/>
          <w:szCs w:val="24"/>
        </w:rPr>
      </w:pPr>
      <w:r w:rsidRPr="00956AE4">
        <w:rPr>
          <w:sz w:val="24"/>
          <w:szCs w:val="24"/>
        </w:rPr>
        <w:t>Cesty poznání (tj. jak poznávám, zkušenostně nebo rozumem?)</w:t>
      </w:r>
    </w:p>
    <w:p w14:paraId="0F80E0E9" w14:textId="00BBFD65" w:rsidR="009C27A2" w:rsidRPr="00956AE4" w:rsidRDefault="009C27A2" w:rsidP="009C27A2">
      <w:pPr>
        <w:pStyle w:val="Odstavecseseznamem"/>
        <w:numPr>
          <w:ilvl w:val="0"/>
          <w:numId w:val="3"/>
        </w:numPr>
        <w:rPr>
          <w:sz w:val="24"/>
          <w:szCs w:val="24"/>
        </w:rPr>
      </w:pPr>
      <w:r w:rsidRPr="00956AE4">
        <w:rPr>
          <w:sz w:val="24"/>
          <w:szCs w:val="24"/>
        </w:rPr>
        <w:t>Možnosti poznání (tj. zda vůbec mohu poznat)</w:t>
      </w:r>
    </w:p>
    <w:p w14:paraId="46F4C250" w14:textId="02FB50A9" w:rsidR="009C27A2" w:rsidRPr="00956AE4" w:rsidRDefault="009C27A2" w:rsidP="009C27A2">
      <w:pPr>
        <w:pStyle w:val="Odstavecseseznamem"/>
        <w:numPr>
          <w:ilvl w:val="0"/>
          <w:numId w:val="3"/>
        </w:numPr>
        <w:rPr>
          <w:sz w:val="24"/>
          <w:szCs w:val="24"/>
        </w:rPr>
      </w:pPr>
      <w:r w:rsidRPr="00956AE4">
        <w:rPr>
          <w:sz w:val="24"/>
          <w:szCs w:val="24"/>
        </w:rPr>
        <w:t>Hranice poznání (tj. zda jsou či nejsou hranice poznání)</w:t>
      </w:r>
    </w:p>
    <w:p w14:paraId="7E5223C1" w14:textId="3032A471" w:rsidR="009C27A2" w:rsidRPr="00956AE4" w:rsidRDefault="009C27A2" w:rsidP="009C27A2">
      <w:pPr>
        <w:pStyle w:val="Odstavecseseznamem"/>
        <w:ind w:left="1080"/>
        <w:rPr>
          <w:sz w:val="24"/>
          <w:szCs w:val="24"/>
        </w:rPr>
      </w:pPr>
    </w:p>
    <w:p w14:paraId="21DB613D" w14:textId="64A54855" w:rsidR="009C27A2" w:rsidRPr="00956AE4" w:rsidRDefault="009C27A2" w:rsidP="00956AE4">
      <w:pPr>
        <w:rPr>
          <w:sz w:val="24"/>
          <w:szCs w:val="24"/>
        </w:rPr>
      </w:pPr>
      <w:r w:rsidRPr="00956AE4">
        <w:rPr>
          <w:sz w:val="24"/>
          <w:szCs w:val="24"/>
        </w:rPr>
        <w:t xml:space="preserve">Schopnost podávat a přijímat informace je v širším smyslu vlastní veškeré realitě, i když ne ve stejné míře a kvalitě. Obecně však můžeme </w:t>
      </w:r>
      <w:r w:rsidR="00956AE4" w:rsidRPr="00956AE4">
        <w:rPr>
          <w:sz w:val="24"/>
          <w:szCs w:val="24"/>
        </w:rPr>
        <w:t>říct</w:t>
      </w:r>
      <w:r w:rsidRPr="00956AE4">
        <w:rPr>
          <w:sz w:val="24"/>
          <w:szCs w:val="24"/>
        </w:rPr>
        <w:t>, že jakýkoliv výsledek působení jsoucna na druhé je vlastně určitým „poznáváním“ jednoho jsoucna druhým. Zeměkoule se dozvídá o existenci Měsíce díky přílivu a odlivu a díky zpomalování vlastní rotac</w:t>
      </w:r>
      <w:r w:rsidR="00956AE4" w:rsidRPr="00956AE4">
        <w:rPr>
          <w:sz w:val="24"/>
          <w:szCs w:val="24"/>
        </w:rPr>
        <w:t>e; trávník si podrží informaci o naší chůzi v podobě ohnutých rostlin. Každý kontakt přináší nějakou informaci.</w:t>
      </w:r>
    </w:p>
    <w:p w14:paraId="5B5B0BE2" w14:textId="547E9715" w:rsidR="00956AE4" w:rsidRPr="00956AE4" w:rsidRDefault="00956AE4" w:rsidP="00956AE4">
      <w:pPr>
        <w:rPr>
          <w:sz w:val="24"/>
          <w:szCs w:val="24"/>
        </w:rPr>
      </w:pPr>
      <w:r w:rsidRPr="00956AE4">
        <w:rPr>
          <w:sz w:val="24"/>
          <w:szCs w:val="24"/>
        </w:rPr>
        <w:lastRenderedPageBreak/>
        <w:t>Lidské poznání má však jinou kvalitu. Překračuje rámec bezprostředního vnímání a pasivní schopnosti nechat se informovat. Člověk je si vědom sám sebe, a proto dokáže bezprostředně reagovat na podněty, ale také se od nich distancovat. Dovede podněty myšlenkově zpracovávat. Dovede poznatky odkrývat. Ví, na co se tázat.</w:t>
      </w:r>
    </w:p>
    <w:p w14:paraId="1776EF60" w14:textId="7D1AE999" w:rsidR="00956AE4" w:rsidRDefault="00956AE4" w:rsidP="00956AE4">
      <w:pPr>
        <w:pStyle w:val="Odstavecseseznamem"/>
        <w:ind w:left="1080"/>
        <w:rPr>
          <w:b/>
          <w:bCs/>
        </w:rPr>
      </w:pPr>
    </w:p>
    <w:p w14:paraId="0C807D0F" w14:textId="520C963C" w:rsidR="00956AE4" w:rsidRDefault="00956AE4" w:rsidP="00956AE4">
      <w:pPr>
        <w:pStyle w:val="Odstavecseseznamem"/>
        <w:ind w:left="1080"/>
        <w:rPr>
          <w:b/>
          <w:bCs/>
        </w:rPr>
      </w:pPr>
      <w:r>
        <w:rPr>
          <w:b/>
          <w:bCs/>
        </w:rPr>
        <w:t xml:space="preserve">K zamyšlení: </w:t>
      </w:r>
    </w:p>
    <w:p w14:paraId="47EC58EF" w14:textId="249872AA" w:rsidR="00044BD7" w:rsidRDefault="00044BD7" w:rsidP="00044BD7">
      <w:pPr>
        <w:pStyle w:val="Odstavecseseznamem"/>
        <w:numPr>
          <w:ilvl w:val="0"/>
          <w:numId w:val="4"/>
        </w:numPr>
        <w:rPr>
          <w:b/>
          <w:bCs/>
        </w:rPr>
      </w:pPr>
      <w:r>
        <w:rPr>
          <w:b/>
          <w:bCs/>
        </w:rPr>
        <w:t>Jaké nejčastější omyly provázejí naše poznání?</w:t>
      </w:r>
    </w:p>
    <w:p w14:paraId="07739CA2" w14:textId="5DFE9BD9" w:rsidR="00044BD7" w:rsidRDefault="00044BD7" w:rsidP="00044BD7">
      <w:pPr>
        <w:pStyle w:val="Odstavecseseznamem"/>
        <w:numPr>
          <w:ilvl w:val="0"/>
          <w:numId w:val="4"/>
        </w:numPr>
        <w:rPr>
          <w:b/>
          <w:bCs/>
        </w:rPr>
      </w:pPr>
      <w:r>
        <w:rPr>
          <w:b/>
          <w:bCs/>
        </w:rPr>
        <w:t>Myš je malé zvíře. Platí to vždy? Rozveďte.</w:t>
      </w:r>
    </w:p>
    <w:p w14:paraId="7C94FC61" w14:textId="5F984E15" w:rsidR="00044BD7" w:rsidRDefault="00044BD7" w:rsidP="00044BD7">
      <w:pPr>
        <w:pStyle w:val="Odstavecseseznamem"/>
        <w:numPr>
          <w:ilvl w:val="0"/>
          <w:numId w:val="4"/>
        </w:numPr>
        <w:rPr>
          <w:b/>
          <w:bCs/>
        </w:rPr>
      </w:pPr>
      <w:r>
        <w:rPr>
          <w:b/>
          <w:bCs/>
        </w:rPr>
        <w:t>Existuje objektivita nebo je vše subjektivní?</w:t>
      </w:r>
    </w:p>
    <w:p w14:paraId="70F85790" w14:textId="7226E8A5" w:rsidR="00044BD7" w:rsidRPr="00044BD7" w:rsidRDefault="00044BD7" w:rsidP="00044BD7">
      <w:pPr>
        <w:pStyle w:val="Odstavecseseznamem"/>
        <w:numPr>
          <w:ilvl w:val="0"/>
          <w:numId w:val="4"/>
        </w:numPr>
        <w:rPr>
          <w:b/>
          <w:bCs/>
        </w:rPr>
      </w:pPr>
      <w:r>
        <w:rPr>
          <w:b/>
          <w:bCs/>
        </w:rPr>
        <w:t xml:space="preserve">Napadá vás ještě nějaká hluboká otázky týkající se poznání? </w:t>
      </w:r>
      <w:r w:rsidRPr="00044BD7">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b/>
          <w:bCs/>
        </w:rPr>
        <w:t xml:space="preserve"> Sem s ní!</w:t>
      </w:r>
    </w:p>
    <w:p w14:paraId="05CDB9D4" w14:textId="77777777" w:rsidR="004A3E9F" w:rsidRDefault="004A3E9F">
      <w:pPr>
        <w:rPr>
          <w:rStyle w:val="Internetovodkaz"/>
          <w:b/>
          <w:bCs/>
        </w:rPr>
      </w:pPr>
    </w:p>
    <w:p w14:paraId="405EA2E4" w14:textId="77777777" w:rsidR="004A3E9F" w:rsidRDefault="004A3E9F"/>
    <w:p w14:paraId="099BCEC0" w14:textId="77777777" w:rsidR="004A3E9F" w:rsidRDefault="004A3E9F">
      <w:pPr>
        <w:pStyle w:val="Odstavecseseznamem"/>
      </w:pPr>
    </w:p>
    <w:sectPr w:rsidR="004A3E9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E65A2"/>
    <w:multiLevelType w:val="multilevel"/>
    <w:tmpl w:val="9514AF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762081"/>
    <w:multiLevelType w:val="hybridMultilevel"/>
    <w:tmpl w:val="5AC6E5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A50BF5"/>
    <w:multiLevelType w:val="hybridMultilevel"/>
    <w:tmpl w:val="DC38D56E"/>
    <w:lvl w:ilvl="0" w:tplc="03541A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77F135A"/>
    <w:multiLevelType w:val="multilevel"/>
    <w:tmpl w:val="129E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9F"/>
    <w:rsid w:val="00044BD7"/>
    <w:rsid w:val="0017336C"/>
    <w:rsid w:val="004A3E9F"/>
    <w:rsid w:val="00956AE4"/>
    <w:rsid w:val="009C27A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2A4E"/>
  <w15:docId w15:val="{D3B98C4B-314B-47BD-AC05-EEE6741F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D165FC"/>
    <w:rPr>
      <w:color w:val="0563C1" w:themeColor="hyperlink"/>
      <w:u w:val="single"/>
    </w:rPr>
  </w:style>
  <w:style w:type="character" w:styleId="Nevyeenzmnka">
    <w:name w:val="Unresolved Mention"/>
    <w:basedOn w:val="Standardnpsmoodstavce"/>
    <w:uiPriority w:val="99"/>
    <w:semiHidden/>
    <w:unhideWhenUsed/>
    <w:qFormat/>
    <w:rsid w:val="00D165FC"/>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B53F77"/>
    <w:pPr>
      <w:ind w:left="720"/>
      <w:contextualSpacing/>
    </w:pPr>
  </w:style>
  <w:style w:type="character" w:styleId="Odkaznakoment">
    <w:name w:val="annotation reference"/>
    <w:basedOn w:val="Standardnpsmoodstavce"/>
    <w:uiPriority w:val="99"/>
    <w:semiHidden/>
    <w:unhideWhenUsed/>
    <w:rsid w:val="00956AE4"/>
    <w:rPr>
      <w:sz w:val="16"/>
      <w:szCs w:val="16"/>
    </w:rPr>
  </w:style>
  <w:style w:type="paragraph" w:styleId="Textkomente">
    <w:name w:val="annotation text"/>
    <w:basedOn w:val="Normln"/>
    <w:link w:val="TextkomenteChar"/>
    <w:uiPriority w:val="99"/>
    <w:semiHidden/>
    <w:unhideWhenUsed/>
    <w:rsid w:val="00956AE4"/>
    <w:pPr>
      <w:spacing w:line="240" w:lineRule="auto"/>
    </w:pPr>
    <w:rPr>
      <w:sz w:val="20"/>
      <w:szCs w:val="20"/>
    </w:rPr>
  </w:style>
  <w:style w:type="character" w:customStyle="1" w:styleId="TextkomenteChar">
    <w:name w:val="Text komentáře Char"/>
    <w:basedOn w:val="Standardnpsmoodstavce"/>
    <w:link w:val="Textkomente"/>
    <w:uiPriority w:val="99"/>
    <w:semiHidden/>
    <w:rsid w:val="00956AE4"/>
    <w:rPr>
      <w:sz w:val="20"/>
      <w:szCs w:val="20"/>
    </w:rPr>
  </w:style>
  <w:style w:type="paragraph" w:styleId="Pedmtkomente">
    <w:name w:val="annotation subject"/>
    <w:basedOn w:val="Textkomente"/>
    <w:next w:val="Textkomente"/>
    <w:link w:val="PedmtkomenteChar"/>
    <w:uiPriority w:val="99"/>
    <w:semiHidden/>
    <w:unhideWhenUsed/>
    <w:rsid w:val="00956AE4"/>
    <w:rPr>
      <w:b/>
      <w:bCs/>
    </w:rPr>
  </w:style>
  <w:style w:type="character" w:customStyle="1" w:styleId="PedmtkomenteChar">
    <w:name w:val="Předmět komentáře Char"/>
    <w:basedOn w:val="TextkomenteChar"/>
    <w:link w:val="Pedmtkomente"/>
    <w:uiPriority w:val="99"/>
    <w:semiHidden/>
    <w:rsid w:val="00956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2586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dc:description/>
  <cp:lastModifiedBy>Jana Hegrová</cp:lastModifiedBy>
  <cp:revision>2</cp:revision>
  <dcterms:created xsi:type="dcterms:W3CDTF">2021-02-05T14:31:00Z</dcterms:created>
  <dcterms:modified xsi:type="dcterms:W3CDTF">2021-02-05T14:31:00Z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