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EC3825" w:rsidRDefault="001C6391">
      <w:pPr>
        <w:rPr>
          <w:b/>
        </w:rPr>
      </w:pPr>
      <w:r w:rsidRPr="00EC3825">
        <w:rPr>
          <w:b/>
        </w:rPr>
        <w:t>K2 ČJ 8. 3. 2021</w:t>
      </w:r>
    </w:p>
    <w:p w:rsidR="001C6391" w:rsidRDefault="00B7127C">
      <w:r>
        <w:t xml:space="preserve">V následujícím textu opravte </w:t>
      </w:r>
      <w:r w:rsidR="009A6E75">
        <w:t>velká a malá písmena tak, aby byla pravopisně správně</w:t>
      </w:r>
      <w:r w:rsidR="00743A9E">
        <w:t xml:space="preserve"> (své opravy zaznačte barevně, ať je to hned </w:t>
      </w:r>
      <w:bookmarkStart w:id="0" w:name="_GoBack"/>
      <w:bookmarkEnd w:id="0"/>
      <w:r w:rsidR="00743A9E">
        <w:t>vidět)</w:t>
      </w:r>
      <w:r>
        <w:t>. Hotový úkol pošlete do pátku 12. 3. na mail.</w:t>
      </w:r>
    </w:p>
    <w:p w:rsidR="00B7127C" w:rsidRDefault="00B7127C"/>
    <w:p w:rsidR="00B7127C" w:rsidRDefault="00B7127C" w:rsidP="00B7127C">
      <w:pPr>
        <w:spacing w:line="360" w:lineRule="auto"/>
        <w:rPr>
          <w:sz w:val="24"/>
        </w:rPr>
      </w:pPr>
      <w:r w:rsidRPr="00C105C6">
        <w:rPr>
          <w:sz w:val="24"/>
        </w:rPr>
        <w:t xml:space="preserve">Návštěvníci Nového města nad Metují si mohou prohlédnout renesanční náměstí a zámek. Nejslušněji hráli opavští, kteří měli nejméně faulů od začátku soutěže. Na hradě se od května do července koná výstava pozdně renesančních portrétů </w:t>
      </w:r>
      <w:proofErr w:type="spellStart"/>
      <w:r w:rsidRPr="00C105C6">
        <w:rPr>
          <w:sz w:val="24"/>
        </w:rPr>
        <w:t>pernštejnů</w:t>
      </w:r>
      <w:proofErr w:type="spellEnd"/>
      <w:r w:rsidRPr="00C105C6">
        <w:rPr>
          <w:sz w:val="24"/>
        </w:rPr>
        <w:t xml:space="preserve"> a </w:t>
      </w:r>
      <w:proofErr w:type="spellStart"/>
      <w:r w:rsidRPr="00C105C6">
        <w:rPr>
          <w:sz w:val="24"/>
        </w:rPr>
        <w:t>rožmberků</w:t>
      </w:r>
      <w:proofErr w:type="spellEnd"/>
      <w:r w:rsidRPr="00C105C6">
        <w:rPr>
          <w:sz w:val="24"/>
        </w:rPr>
        <w:t>. Organizátorem prvního ročníku divadelního festivalu bylo brněnské gymnázium Matyáše Lercha. V Zápa</w:t>
      </w:r>
      <w:r>
        <w:rPr>
          <w:sz w:val="24"/>
        </w:rPr>
        <w:t>dní Evropě a Spojených státech A</w:t>
      </w:r>
      <w:r w:rsidRPr="00C105C6">
        <w:rPr>
          <w:sz w:val="24"/>
        </w:rPr>
        <w:t>merických sílí v posledních letech ekologické hnutí. Moravský Kras je už od poloviny 20. století chráněnou krajinnou oblastí. V létě bude dokončena rekonstrukce rodinných domů v ulicích Na vyhlídce, V Aleji a na Nábřeží Palackého. Třídenní konferenci uspořádala Jihočeská Univerzita spolu s Historickým ústavem České Akademie věd. Rozhledna na vrchu Křemešník nedaleko Pelhřimova  zůstala z rozhodnutí obecního úřadu v horní Cerkvi uzavřena. Památník bible kralické najdete v Kralicích Nad Oslavou. První jarní úplněk nás čeká na Květnou neděli, která je týden před velikonocemi.</w:t>
      </w:r>
    </w:p>
    <w:p w:rsidR="00B7127C" w:rsidRDefault="00B7127C"/>
    <w:sectPr w:rsidR="00B7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6B"/>
    <w:rsid w:val="001C6391"/>
    <w:rsid w:val="00743A9E"/>
    <w:rsid w:val="008E2A3C"/>
    <w:rsid w:val="009A6E75"/>
    <w:rsid w:val="00B7127C"/>
    <w:rsid w:val="00C31525"/>
    <w:rsid w:val="00D04C6B"/>
    <w:rsid w:val="00EC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ACA1"/>
  <w15:chartTrackingRefBased/>
  <w15:docId w15:val="{07DB24D1-E035-4145-87A7-C30EF01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6</cp:revision>
  <dcterms:created xsi:type="dcterms:W3CDTF">2021-02-26T13:55:00Z</dcterms:created>
  <dcterms:modified xsi:type="dcterms:W3CDTF">2021-02-26T17:55:00Z</dcterms:modified>
</cp:coreProperties>
</file>