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3C69" w14:textId="77777777" w:rsidR="00AD62BD" w:rsidRPr="00F3570F" w:rsidRDefault="00AD62BD" w:rsidP="00AD62B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570F">
        <w:rPr>
          <w:rFonts w:ascii="Arial" w:hAnsi="Arial" w:cs="Arial"/>
          <w:b/>
          <w:bCs/>
          <w:sz w:val="20"/>
          <w:szCs w:val="20"/>
        </w:rPr>
        <w:t xml:space="preserve">Právní nauka – seminář </w:t>
      </w:r>
    </w:p>
    <w:p w14:paraId="7FB6324A" w14:textId="21C35917" w:rsidR="00AD62BD" w:rsidRDefault="00AD62BD" w:rsidP="00AD62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D62BD">
        <w:rPr>
          <w:rFonts w:ascii="Arial" w:hAnsi="Arial" w:cs="Arial"/>
          <w:b/>
          <w:sz w:val="20"/>
          <w:szCs w:val="20"/>
        </w:rPr>
        <w:t>Soustava soudní v ČR, civilní právo procesní</w:t>
      </w:r>
    </w:p>
    <w:p w14:paraId="5E3D78E2" w14:textId="77535269" w:rsidR="00AD62BD" w:rsidRDefault="00AD62BD" w:rsidP="00AD62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28D7DF4" w14:textId="1925E491" w:rsidR="00AD62BD" w:rsidRDefault="00AD62BD" w:rsidP="00AD62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DBE49DE" w14:textId="13E9A5F2" w:rsidR="00AD62BD" w:rsidRPr="00A302D7" w:rsidRDefault="00AD62BD" w:rsidP="00AD62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Prosím studenty, aby si prostudovali kapitolu č.8, která pojednává o soudech v ČR a také o civilním neboli občanském procesu.</w:t>
      </w:r>
    </w:p>
    <w:p w14:paraId="5FCF6DF3" w14:textId="77777777" w:rsidR="00AD62BD" w:rsidRPr="00A302D7" w:rsidRDefault="00AD62BD" w:rsidP="00AD62BD">
      <w:pPr>
        <w:pStyle w:val="Bezmezer"/>
        <w:jc w:val="both"/>
        <w:rPr>
          <w:rFonts w:ascii="Arial" w:hAnsi="Arial" w:cs="Arial"/>
          <w:bCs/>
        </w:rPr>
      </w:pPr>
    </w:p>
    <w:p w14:paraId="058FE519" w14:textId="22ED0DA6" w:rsidR="00AD62BD" w:rsidRPr="00A302D7" w:rsidRDefault="00AD62BD" w:rsidP="00AD62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Po prostudování zadávám následující otázky:</w:t>
      </w:r>
    </w:p>
    <w:p w14:paraId="7B316D85" w14:textId="32438DD0" w:rsidR="00AD62BD" w:rsidRPr="00A302D7" w:rsidRDefault="00AD62BD" w:rsidP="00AD62BD">
      <w:pPr>
        <w:pStyle w:val="Bezmezer"/>
        <w:jc w:val="both"/>
        <w:rPr>
          <w:rFonts w:ascii="Arial" w:hAnsi="Arial" w:cs="Arial"/>
          <w:bCs/>
        </w:rPr>
      </w:pPr>
    </w:p>
    <w:p w14:paraId="64A44033" w14:textId="221B788C" w:rsidR="00AD62BD" w:rsidRPr="00A302D7" w:rsidRDefault="00AD62BD" w:rsidP="00AD62BD">
      <w:pPr>
        <w:pStyle w:val="Bezmezer"/>
        <w:jc w:val="both"/>
        <w:rPr>
          <w:rFonts w:ascii="Arial" w:hAnsi="Arial" w:cs="Arial"/>
          <w:b/>
          <w:i/>
          <w:iCs/>
        </w:rPr>
      </w:pPr>
      <w:r w:rsidRPr="00A302D7">
        <w:rPr>
          <w:rFonts w:ascii="Arial" w:hAnsi="Arial" w:cs="Arial"/>
          <w:b/>
          <w:i/>
          <w:iCs/>
        </w:rPr>
        <w:t>Otázka:</w:t>
      </w:r>
    </w:p>
    <w:p w14:paraId="5751EEF4" w14:textId="12EC668F" w:rsidR="00AD62BD" w:rsidRPr="00A302D7" w:rsidRDefault="00AD62BD" w:rsidP="00AD62BD">
      <w:pPr>
        <w:pStyle w:val="Bezmezer"/>
        <w:jc w:val="both"/>
        <w:rPr>
          <w:rFonts w:ascii="Arial" w:hAnsi="Arial" w:cs="Arial"/>
          <w:b/>
        </w:rPr>
      </w:pPr>
    </w:p>
    <w:p w14:paraId="12272B4F" w14:textId="7D7926E8" w:rsidR="00AD62BD" w:rsidRDefault="00AD62BD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Jakým hlavním úkolem jsou pověřeny soudy?</w:t>
      </w:r>
    </w:p>
    <w:p w14:paraId="2BD699E7" w14:textId="77777777" w:rsid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0737CF27" w14:textId="77777777" w:rsidR="00A302D7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Na kom nebo na čem je závislý soudce při výkonu své funkce?</w:t>
      </w:r>
    </w:p>
    <w:p w14:paraId="0561E18D" w14:textId="03BDB3DF" w:rsidR="005B2994" w:rsidRPr="00A302D7" w:rsidRDefault="005B2994" w:rsidP="00A302D7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 xml:space="preserve"> </w:t>
      </w:r>
    </w:p>
    <w:p w14:paraId="4919AA3E" w14:textId="5F0B0273" w:rsidR="005B2994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Jaká osoba se může stát v ČR soudcem?</w:t>
      </w:r>
    </w:p>
    <w:p w14:paraId="4469F199" w14:textId="77777777" w:rsidR="00A302D7" w:rsidRP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6D133C4C" w14:textId="01D03B49" w:rsidR="005B2994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Kým je osoba, která splnila všechny podmínky, které určuje náš právní řád pro výkon soudcovské funkce jmenována do funkce soudce?</w:t>
      </w:r>
    </w:p>
    <w:p w14:paraId="2C7F0296" w14:textId="77777777" w:rsidR="00A302D7" w:rsidRP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5BCD31A5" w14:textId="67A53B09" w:rsidR="005B2994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Jakou zárukou je jmenování do fce soudce na neomezenou dobu?</w:t>
      </w:r>
    </w:p>
    <w:p w14:paraId="48D6AE79" w14:textId="77777777" w:rsidR="00A302D7" w:rsidRP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3C020385" w14:textId="0E4EC0D2" w:rsidR="005B2994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Kdy se soudce ujímá své funkce, resp. od kterého momentu může vykonávat soudcovskou funkci?</w:t>
      </w:r>
    </w:p>
    <w:p w14:paraId="7E47F7C0" w14:textId="77777777" w:rsidR="00A302D7" w:rsidRP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1F4FA417" w14:textId="3C9A8C6C" w:rsidR="00A302D7" w:rsidRDefault="005B2994" w:rsidP="00AD62BD">
      <w:pPr>
        <w:pStyle w:val="Bezmezer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Připouští zákon, aby při rozhodování soudů byli účastni i laické osoby, tedy osoby bez právnického vzdělání?</w:t>
      </w:r>
    </w:p>
    <w:p w14:paraId="1009D69E" w14:textId="77777777" w:rsidR="00A302D7" w:rsidRPr="00A302D7" w:rsidRDefault="00A302D7" w:rsidP="00A302D7">
      <w:pPr>
        <w:pStyle w:val="Bezmezer"/>
        <w:jc w:val="both"/>
        <w:rPr>
          <w:rFonts w:ascii="Arial" w:hAnsi="Arial" w:cs="Arial"/>
          <w:bCs/>
        </w:rPr>
      </w:pPr>
    </w:p>
    <w:p w14:paraId="1340B0C3" w14:textId="2BEB0B9E" w:rsidR="00A302D7" w:rsidRPr="00A302D7" w:rsidRDefault="00A302D7" w:rsidP="00A302D7">
      <w:pPr>
        <w:pStyle w:val="Bezmezer"/>
        <w:numPr>
          <w:ilvl w:val="0"/>
          <w:numId w:val="28"/>
        </w:numPr>
        <w:jc w:val="both"/>
        <w:rPr>
          <w:bCs/>
          <w:iCs/>
        </w:rPr>
      </w:pPr>
      <w:r w:rsidRPr="00A302D7">
        <w:rPr>
          <w:rFonts w:ascii="Arial" w:hAnsi="Arial" w:cs="Arial"/>
        </w:rPr>
        <w:t>Platí v</w:t>
      </w:r>
      <w:r w:rsidRPr="00A302D7">
        <w:rPr>
          <w:rFonts w:ascii="Arial" w:hAnsi="Arial" w:cs="Arial"/>
        </w:rPr>
        <w:t xml:space="preserve"> civilním a trestním soudním řízení zásada </w:t>
      </w:r>
      <w:r w:rsidRPr="00A302D7">
        <w:rPr>
          <w:rFonts w:ascii="Arial" w:hAnsi="Arial" w:cs="Arial"/>
          <w:bCs/>
          <w:iCs/>
        </w:rPr>
        <w:t>dvouinstančnosti</w:t>
      </w:r>
      <w:r w:rsidRPr="00A302D7">
        <w:rPr>
          <w:rFonts w:ascii="Arial" w:hAnsi="Arial" w:cs="Arial"/>
          <w:bCs/>
          <w:iCs/>
        </w:rPr>
        <w:t>?</w:t>
      </w:r>
    </w:p>
    <w:p w14:paraId="6ECA6C82" w14:textId="61525C7C" w:rsidR="00AD62BD" w:rsidRPr="00A302D7" w:rsidRDefault="00AD62BD" w:rsidP="00AD62BD">
      <w:pPr>
        <w:pStyle w:val="Bezmezer"/>
        <w:jc w:val="both"/>
        <w:rPr>
          <w:rFonts w:ascii="Arial" w:hAnsi="Arial" w:cs="Arial"/>
          <w:b/>
        </w:rPr>
      </w:pPr>
    </w:p>
    <w:p w14:paraId="2FB2E8D3" w14:textId="7D9AB014" w:rsidR="00A302D7" w:rsidRPr="00A302D7" w:rsidRDefault="00A302D7" w:rsidP="00AD62BD">
      <w:pPr>
        <w:pStyle w:val="Bezmezer"/>
        <w:jc w:val="both"/>
        <w:rPr>
          <w:rFonts w:ascii="Arial" w:hAnsi="Arial" w:cs="Arial"/>
          <w:b/>
        </w:rPr>
      </w:pPr>
    </w:p>
    <w:p w14:paraId="3261EFC5" w14:textId="72381FD2" w:rsidR="00A302D7" w:rsidRPr="00A302D7" w:rsidRDefault="00A302D7" w:rsidP="00AD62BD">
      <w:pPr>
        <w:pStyle w:val="Bezmezer"/>
        <w:jc w:val="both"/>
        <w:rPr>
          <w:rFonts w:ascii="Arial" w:hAnsi="Arial" w:cs="Arial"/>
          <w:b/>
        </w:rPr>
      </w:pPr>
    </w:p>
    <w:p w14:paraId="60C04D09" w14:textId="794C3966" w:rsidR="00A302D7" w:rsidRDefault="00A302D7" w:rsidP="00A302D7">
      <w:pPr>
        <w:jc w:val="both"/>
        <w:rPr>
          <w:rFonts w:ascii="Arial" w:hAnsi="Arial" w:cs="Arial"/>
          <w:b/>
          <w:bCs/>
          <w:i/>
          <w:iCs/>
        </w:rPr>
      </w:pPr>
      <w:r w:rsidRPr="00A302D7">
        <w:rPr>
          <w:rFonts w:ascii="Arial" w:hAnsi="Arial" w:cs="Arial"/>
          <w:b/>
          <w:bCs/>
          <w:i/>
          <w:iCs/>
        </w:rPr>
        <w:t>Termín vypracování:</w:t>
      </w:r>
    </w:p>
    <w:p w14:paraId="7C42EF45" w14:textId="77777777" w:rsidR="00A302D7" w:rsidRPr="00A302D7" w:rsidRDefault="00A302D7" w:rsidP="00A302D7">
      <w:pPr>
        <w:jc w:val="both"/>
        <w:rPr>
          <w:rFonts w:ascii="Arial" w:hAnsi="Arial" w:cs="Arial"/>
          <w:b/>
          <w:bCs/>
          <w:i/>
          <w:iCs/>
        </w:rPr>
      </w:pPr>
    </w:p>
    <w:p w14:paraId="4C584030" w14:textId="4E74EB94" w:rsidR="00A302D7" w:rsidRPr="00A302D7" w:rsidRDefault="00A302D7" w:rsidP="00A302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302D7">
        <w:rPr>
          <w:rFonts w:ascii="Arial" w:hAnsi="Arial" w:cs="Arial"/>
          <w:sz w:val="22"/>
          <w:szCs w:val="22"/>
        </w:rPr>
        <w:t>ísemn</w:t>
      </w:r>
      <w:r>
        <w:rPr>
          <w:rFonts w:ascii="Arial" w:hAnsi="Arial" w:cs="Arial"/>
          <w:sz w:val="22"/>
          <w:szCs w:val="22"/>
        </w:rPr>
        <w:t xml:space="preserve">é vypracování </w:t>
      </w:r>
      <w:r w:rsidRPr="00A302D7">
        <w:rPr>
          <w:rFonts w:ascii="Arial" w:hAnsi="Arial" w:cs="Arial"/>
          <w:sz w:val="22"/>
          <w:szCs w:val="22"/>
        </w:rPr>
        <w:t xml:space="preserve">prosím zaslat v termínu </w:t>
      </w:r>
      <w:r>
        <w:rPr>
          <w:rFonts w:ascii="Arial" w:hAnsi="Arial" w:cs="Arial"/>
          <w:sz w:val="22"/>
          <w:szCs w:val="22"/>
        </w:rPr>
        <w:t xml:space="preserve">podle zadaných pravidel </w:t>
      </w:r>
      <w:r w:rsidRPr="00A302D7">
        <w:rPr>
          <w:rFonts w:ascii="Arial" w:hAnsi="Arial" w:cs="Arial"/>
          <w:sz w:val="22"/>
          <w:szCs w:val="22"/>
        </w:rPr>
        <w:t xml:space="preserve">na mou mailovou adresu: </w:t>
      </w:r>
      <w:hyperlink r:id="rId9" w:history="1">
        <w:r w:rsidRPr="00A302D7">
          <w:rPr>
            <w:rStyle w:val="Hypertextovodkaz"/>
            <w:rFonts w:ascii="Arial" w:eastAsiaTheme="majorEastAsia" w:hAnsi="Arial" w:cs="Arial"/>
            <w:sz w:val="22"/>
            <w:szCs w:val="22"/>
          </w:rPr>
          <w:t>eva.cermakova@sskk.cz</w:t>
        </w:r>
      </w:hyperlink>
    </w:p>
    <w:p w14:paraId="70A35D2F" w14:textId="77777777" w:rsidR="00A302D7" w:rsidRPr="00F3570F" w:rsidRDefault="00A302D7" w:rsidP="00A302D7">
      <w:pPr>
        <w:jc w:val="both"/>
        <w:rPr>
          <w:rFonts w:ascii="Arial" w:hAnsi="Arial" w:cs="Arial"/>
          <w:sz w:val="22"/>
          <w:szCs w:val="22"/>
        </w:rPr>
      </w:pPr>
    </w:p>
    <w:p w14:paraId="463AB58E" w14:textId="4259DA8C" w:rsidR="00A302D7" w:rsidRPr="00F3570F" w:rsidRDefault="00A302D7" w:rsidP="00A302D7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Těším se na vaš</w:t>
      </w:r>
      <w:r>
        <w:rPr>
          <w:rFonts w:ascii="Arial" w:hAnsi="Arial" w:cs="Arial"/>
          <w:sz w:val="22"/>
          <w:szCs w:val="22"/>
        </w:rPr>
        <w:t>e</w:t>
      </w:r>
      <w:r w:rsidRPr="00F3570F">
        <w:rPr>
          <w:rFonts w:ascii="Arial" w:hAnsi="Arial" w:cs="Arial"/>
          <w:sz w:val="22"/>
          <w:szCs w:val="22"/>
        </w:rPr>
        <w:t xml:space="preserve"> prác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anebo spíš na to, že se brzo setkáme.</w:t>
      </w:r>
    </w:p>
    <w:p w14:paraId="5553EE90" w14:textId="77777777" w:rsidR="00A302D7" w:rsidRPr="00F3570F" w:rsidRDefault="00A302D7" w:rsidP="00A302D7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Eva Čermáková</w:t>
      </w:r>
    </w:p>
    <w:p w14:paraId="0FF3EC52" w14:textId="77777777" w:rsidR="00A302D7" w:rsidRPr="00F3570F" w:rsidRDefault="00A302D7" w:rsidP="00A302D7">
      <w:pPr>
        <w:jc w:val="both"/>
        <w:rPr>
          <w:rFonts w:ascii="Arial" w:hAnsi="Arial" w:cs="Arial"/>
          <w:sz w:val="22"/>
          <w:szCs w:val="22"/>
        </w:rPr>
      </w:pPr>
    </w:p>
    <w:p w14:paraId="1BBDCFBF" w14:textId="60CF9AE4" w:rsidR="00A302D7" w:rsidRDefault="00A302D7" w:rsidP="00A302D7">
      <w:pPr>
        <w:jc w:val="both"/>
        <w:rPr>
          <w:rFonts w:ascii="Arial" w:hAnsi="Arial" w:cs="Arial"/>
          <w:sz w:val="20"/>
          <w:szCs w:val="20"/>
        </w:rPr>
      </w:pPr>
    </w:p>
    <w:p w14:paraId="177615D7" w14:textId="77777777" w:rsidR="00A302D7" w:rsidRPr="00BD5673" w:rsidRDefault="00A302D7" w:rsidP="00A302D7">
      <w:pPr>
        <w:jc w:val="both"/>
        <w:rPr>
          <w:rFonts w:ascii="Arial" w:hAnsi="Arial" w:cs="Arial"/>
          <w:sz w:val="20"/>
          <w:szCs w:val="20"/>
        </w:rPr>
      </w:pPr>
    </w:p>
    <w:p w14:paraId="5BD79093" w14:textId="77777777" w:rsidR="00A302D7" w:rsidRPr="00BD5673" w:rsidRDefault="00A302D7" w:rsidP="00A302D7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>Poznámka:</w:t>
      </w:r>
    </w:p>
    <w:p w14:paraId="77D24E76" w14:textId="77777777" w:rsidR="00A302D7" w:rsidRPr="00BD5673" w:rsidRDefault="00A302D7" w:rsidP="00A302D7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 xml:space="preserve">Prosím studenty, aby svoje zaslané práce v horním pravém roku označili svým jménem. </w:t>
      </w:r>
      <w:r>
        <w:rPr>
          <w:rFonts w:ascii="Arial" w:hAnsi="Arial" w:cs="Arial"/>
          <w:sz w:val="20"/>
          <w:szCs w:val="20"/>
        </w:rPr>
        <w:t>Díky. E.Č.</w:t>
      </w:r>
    </w:p>
    <w:p w14:paraId="6E29B186" w14:textId="77777777" w:rsidR="00A302D7" w:rsidRDefault="00A302D7" w:rsidP="00AD62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14FF730" w14:textId="03CACC33" w:rsidR="00AD62BD" w:rsidRDefault="00AD62BD" w:rsidP="00AD62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sectPr w:rsidR="00AD62B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2A25" w14:textId="77777777" w:rsidR="0051267A" w:rsidRDefault="0051267A" w:rsidP="005F4E53">
      <w:r>
        <w:separator/>
      </w:r>
    </w:p>
  </w:endnote>
  <w:endnote w:type="continuationSeparator" w:id="0">
    <w:p w14:paraId="1121A103" w14:textId="77777777" w:rsidR="0051267A" w:rsidRDefault="0051267A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904B" w14:textId="77777777" w:rsidR="0051267A" w:rsidRDefault="0051267A" w:rsidP="005F4E53">
      <w:r>
        <w:separator/>
      </w:r>
    </w:p>
  </w:footnote>
  <w:footnote w:type="continuationSeparator" w:id="0">
    <w:p w14:paraId="38CA75FC" w14:textId="77777777" w:rsidR="0051267A" w:rsidRDefault="0051267A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51FB4"/>
    <w:multiLevelType w:val="hybridMultilevel"/>
    <w:tmpl w:val="F2F89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961A68"/>
    <w:multiLevelType w:val="hybridMultilevel"/>
    <w:tmpl w:val="4DAA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93565A"/>
    <w:multiLevelType w:val="hybridMultilevel"/>
    <w:tmpl w:val="A888FDFA"/>
    <w:lvl w:ilvl="0" w:tplc="19960B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3D3D50"/>
    <w:multiLevelType w:val="hybridMultilevel"/>
    <w:tmpl w:val="085C2F96"/>
    <w:lvl w:ilvl="0" w:tplc="268AC5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BF390E"/>
    <w:multiLevelType w:val="hybridMultilevel"/>
    <w:tmpl w:val="1D58FE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1"/>
  </w:num>
  <w:num w:numId="22">
    <w:abstractNumId w:val="12"/>
  </w:num>
  <w:num w:numId="23">
    <w:abstractNumId w:val="30"/>
  </w:num>
  <w:num w:numId="24">
    <w:abstractNumId w:val="13"/>
  </w:num>
  <w:num w:numId="25">
    <w:abstractNumId w:val="28"/>
  </w:num>
  <w:num w:numId="26">
    <w:abstractNumId w:val="20"/>
  </w:num>
  <w:num w:numId="27">
    <w:abstractNumId w:val="29"/>
  </w:num>
  <w:num w:numId="28">
    <w:abstractNumId w:val="23"/>
  </w:num>
  <w:num w:numId="29">
    <w:abstractNumId w:val="10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D"/>
    <w:rsid w:val="0013266B"/>
    <w:rsid w:val="00251D17"/>
    <w:rsid w:val="002A4238"/>
    <w:rsid w:val="00392666"/>
    <w:rsid w:val="004E108E"/>
    <w:rsid w:val="0051267A"/>
    <w:rsid w:val="005B2994"/>
    <w:rsid w:val="005F4E53"/>
    <w:rsid w:val="00645252"/>
    <w:rsid w:val="006D3D74"/>
    <w:rsid w:val="0083569A"/>
    <w:rsid w:val="0097356C"/>
    <w:rsid w:val="00A302D7"/>
    <w:rsid w:val="00A9204E"/>
    <w:rsid w:val="00A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F27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2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cermakova@s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2021-02-19T15:27:00Z</dcterms:created>
  <dcterms:modified xsi:type="dcterms:W3CDTF">2021-02-19T16:02:00Z</dcterms:modified>
</cp:coreProperties>
</file>