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2A" w:rsidRDefault="0056122A" w:rsidP="0056122A">
      <w:pPr>
        <w:jc w:val="center"/>
        <w:rPr>
          <w:sz w:val="24"/>
          <w:szCs w:val="24"/>
          <w:u w:val="single"/>
        </w:rPr>
      </w:pPr>
      <w:r w:rsidRPr="007E1AA0">
        <w:rPr>
          <w:sz w:val="24"/>
          <w:szCs w:val="24"/>
          <w:u w:val="single"/>
        </w:rPr>
        <w:t>Česká literatura K2</w:t>
      </w:r>
      <w:r>
        <w:rPr>
          <w:sz w:val="24"/>
          <w:szCs w:val="24"/>
          <w:u w:val="single"/>
        </w:rPr>
        <w:t xml:space="preserve">, od 5. </w:t>
      </w:r>
      <w:r>
        <w:rPr>
          <w:sz w:val="24"/>
          <w:szCs w:val="24"/>
          <w:u w:val="single"/>
        </w:rPr>
        <w:t xml:space="preserve">do 12. </w:t>
      </w:r>
      <w:r>
        <w:rPr>
          <w:sz w:val="24"/>
          <w:szCs w:val="24"/>
          <w:u w:val="single"/>
        </w:rPr>
        <w:t>února</w:t>
      </w:r>
    </w:p>
    <w:p w:rsidR="0056122A" w:rsidRDefault="0056122A" w:rsidP="0056122A">
      <w:pPr>
        <w:spacing w:after="0"/>
        <w:rPr>
          <w:sz w:val="24"/>
          <w:szCs w:val="24"/>
        </w:rPr>
      </w:pPr>
    </w:p>
    <w:p w:rsidR="00D63E76" w:rsidRDefault="00D63E76" w:rsidP="0056122A">
      <w:pPr>
        <w:spacing w:after="0"/>
        <w:rPr>
          <w:sz w:val="24"/>
          <w:szCs w:val="24"/>
        </w:rPr>
      </w:pPr>
      <w:r>
        <w:rPr>
          <w:sz w:val="24"/>
          <w:szCs w:val="24"/>
        </w:rPr>
        <w:t>Společná povinná četba:</w:t>
      </w:r>
    </w:p>
    <w:p w:rsidR="00D63E76" w:rsidRDefault="00D63E76" w:rsidP="0056122A">
      <w:pPr>
        <w:spacing w:after="0"/>
        <w:rPr>
          <w:sz w:val="24"/>
          <w:szCs w:val="24"/>
        </w:rPr>
      </w:pPr>
    </w:p>
    <w:p w:rsidR="00D63E76" w:rsidRDefault="00D63E76" w:rsidP="0056122A">
      <w:pPr>
        <w:spacing w:after="0"/>
        <w:rPr>
          <w:sz w:val="24"/>
          <w:szCs w:val="24"/>
        </w:rPr>
      </w:pPr>
      <w:r>
        <w:rPr>
          <w:sz w:val="24"/>
          <w:szCs w:val="24"/>
        </w:rPr>
        <w:t>Vybíráte mezi těmito tituly:</w:t>
      </w:r>
    </w:p>
    <w:p w:rsidR="00D63E76" w:rsidRDefault="00D63E76" w:rsidP="0056122A">
      <w:pPr>
        <w:spacing w:after="0"/>
        <w:rPr>
          <w:sz w:val="24"/>
          <w:szCs w:val="24"/>
        </w:rPr>
      </w:pPr>
    </w:p>
    <w:p w:rsidR="00D63E76" w:rsidRDefault="00D63E76" w:rsidP="0056122A">
      <w:pPr>
        <w:spacing w:after="0"/>
        <w:rPr>
          <w:sz w:val="24"/>
          <w:szCs w:val="24"/>
        </w:rPr>
      </w:pPr>
      <w:r>
        <w:rPr>
          <w:sz w:val="24"/>
          <w:szCs w:val="24"/>
        </w:rPr>
        <w:t>Karel IV. – Vita Caroli</w:t>
      </w:r>
    </w:p>
    <w:p w:rsidR="00D63E76" w:rsidRDefault="00D63E76" w:rsidP="0056122A">
      <w:pPr>
        <w:spacing w:after="0"/>
        <w:rPr>
          <w:sz w:val="24"/>
          <w:szCs w:val="24"/>
        </w:rPr>
      </w:pPr>
      <w:r>
        <w:rPr>
          <w:sz w:val="24"/>
          <w:szCs w:val="24"/>
        </w:rPr>
        <w:t>J. A. Komenský – Labyrint světa a ráj srdce</w:t>
      </w:r>
    </w:p>
    <w:p w:rsidR="00D63E76" w:rsidRDefault="00D63E76" w:rsidP="0056122A">
      <w:pPr>
        <w:spacing w:after="0"/>
        <w:rPr>
          <w:sz w:val="24"/>
          <w:szCs w:val="24"/>
        </w:rPr>
      </w:pPr>
    </w:p>
    <w:p w:rsidR="00D63E76" w:rsidRDefault="00D63E76" w:rsidP="0056122A">
      <w:pPr>
        <w:spacing w:after="0"/>
        <w:rPr>
          <w:sz w:val="24"/>
          <w:szCs w:val="24"/>
        </w:rPr>
      </w:pPr>
      <w:r>
        <w:rPr>
          <w:sz w:val="24"/>
          <w:szCs w:val="24"/>
        </w:rPr>
        <w:t>Čtěte, dělejte si poznámky, přemýšlejte o textu – zvlášť, pokud čtete Labyrint. Ke kontrole četby se vrátíme příští týden.</w:t>
      </w:r>
    </w:p>
    <w:p w:rsidR="00D63E76" w:rsidRDefault="00D63E76" w:rsidP="0056122A">
      <w:pPr>
        <w:spacing w:after="0"/>
        <w:rPr>
          <w:sz w:val="24"/>
          <w:szCs w:val="24"/>
        </w:rPr>
      </w:pPr>
    </w:p>
    <w:p w:rsidR="00D63E76" w:rsidRDefault="00D63E76" w:rsidP="0056122A">
      <w:pPr>
        <w:spacing w:after="0"/>
        <w:rPr>
          <w:sz w:val="24"/>
          <w:szCs w:val="24"/>
        </w:rPr>
      </w:pPr>
      <w:bookmarkStart w:id="0" w:name="_GoBack"/>
      <w:bookmarkEnd w:id="0"/>
    </w:p>
    <w:p w:rsidR="0056122A" w:rsidRDefault="00D63E76" w:rsidP="0056122A">
      <w:pPr>
        <w:spacing w:after="0"/>
        <w:rPr>
          <w:sz w:val="24"/>
          <w:szCs w:val="24"/>
        </w:rPr>
      </w:pPr>
      <w:r>
        <w:rPr>
          <w:sz w:val="24"/>
          <w:szCs w:val="24"/>
        </w:rPr>
        <w:t>Pěkný týden</w:t>
      </w:r>
      <w:r w:rsidR="0056122A">
        <w:rPr>
          <w:sz w:val="24"/>
          <w:szCs w:val="24"/>
        </w:rPr>
        <w:t>, AK</w:t>
      </w:r>
    </w:p>
    <w:p w:rsidR="0056122A" w:rsidRDefault="0056122A" w:rsidP="0056122A">
      <w:pPr>
        <w:rPr>
          <w:sz w:val="24"/>
          <w:szCs w:val="24"/>
        </w:rPr>
      </w:pPr>
    </w:p>
    <w:p w:rsidR="0056122A" w:rsidRDefault="0056122A" w:rsidP="0056122A">
      <w:pPr>
        <w:rPr>
          <w:sz w:val="24"/>
          <w:szCs w:val="24"/>
        </w:rPr>
      </w:pPr>
    </w:p>
    <w:p w:rsidR="0056122A" w:rsidRDefault="0056122A" w:rsidP="0056122A"/>
    <w:p w:rsidR="0056122A" w:rsidRDefault="0056122A" w:rsidP="0056122A"/>
    <w:p w:rsidR="0056122A" w:rsidRDefault="0056122A" w:rsidP="0056122A"/>
    <w:p w:rsidR="0056122A" w:rsidRDefault="0056122A" w:rsidP="0056122A"/>
    <w:p w:rsidR="0056122A" w:rsidRDefault="0056122A" w:rsidP="0056122A"/>
    <w:p w:rsidR="0056122A" w:rsidRDefault="0056122A" w:rsidP="0056122A"/>
    <w:p w:rsidR="0056122A" w:rsidRDefault="0056122A" w:rsidP="0056122A"/>
    <w:p w:rsidR="0056122A" w:rsidRDefault="0056122A" w:rsidP="0056122A"/>
    <w:p w:rsidR="0028127A" w:rsidRDefault="0028127A"/>
    <w:sectPr w:rsidR="00281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D32D6"/>
    <w:multiLevelType w:val="hybridMultilevel"/>
    <w:tmpl w:val="DF6CE1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2A"/>
    <w:rsid w:val="0028127A"/>
    <w:rsid w:val="0056122A"/>
    <w:rsid w:val="00D6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5596"/>
  <w15:chartTrackingRefBased/>
  <w15:docId w15:val="{64EE874E-3C0D-4895-A989-277B564C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12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122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612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272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kryzal</dc:creator>
  <cp:keywords/>
  <dc:description/>
  <cp:lastModifiedBy>kryzal</cp:lastModifiedBy>
  <cp:revision>2</cp:revision>
  <dcterms:created xsi:type="dcterms:W3CDTF">2021-02-05T10:59:00Z</dcterms:created>
  <dcterms:modified xsi:type="dcterms:W3CDTF">2021-02-05T11:05:00Z</dcterms:modified>
</cp:coreProperties>
</file>