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E4A11" w:rsidRDefault="00584D4F">
      <w:pPr>
        <w:rPr>
          <w:b/>
        </w:rPr>
      </w:pPr>
      <w:r w:rsidRPr="008E4A11">
        <w:rPr>
          <w:b/>
        </w:rPr>
        <w:t>K4 ČL 15. 3. 2021</w:t>
      </w:r>
    </w:p>
    <w:p w:rsidR="00584D4F" w:rsidRDefault="008E4A11">
      <w:r>
        <w:t xml:space="preserve">Podívejte se na ukázku </w:t>
      </w:r>
      <w:proofErr w:type="spellStart"/>
      <w:r>
        <w:t>Haprdánse</w:t>
      </w:r>
      <w:proofErr w:type="spellEnd"/>
      <w:r>
        <w:t xml:space="preserve"> (prvních patnáct minut, koho by hra zaujala, může si pustit celou). Následně zodpovězte přiložené otázky. Odpovědi posílejte do pátku 19. 3. na mail.</w:t>
      </w:r>
    </w:p>
    <w:p w:rsidR="008E4A11" w:rsidRDefault="008E4A11">
      <w:proofErr w:type="spellStart"/>
      <w:r>
        <w:t>Haprdáns</w:t>
      </w:r>
      <w:proofErr w:type="spellEnd"/>
      <w:r>
        <w:t xml:space="preserve">: </w:t>
      </w:r>
      <w:hyperlink r:id="rId5" w:history="1">
        <w:r w:rsidRPr="00346C61">
          <w:rPr>
            <w:rStyle w:val="Hypertextovodkaz"/>
          </w:rPr>
          <w:t>https://www.youtube.com/watch?v=77ovkOKTVxM&amp;t=2943s&amp;ab_channel=Ale%C5%A1Z%C3%A1boj</w:t>
        </w:r>
      </w:hyperlink>
    </w:p>
    <w:p w:rsidR="008E4A11" w:rsidRDefault="0061509C">
      <w:r>
        <w:t xml:space="preserve">1/ </w:t>
      </w:r>
      <w:r w:rsidR="008E4A11">
        <w:t xml:space="preserve">Co </w:t>
      </w:r>
      <w:r w:rsidR="008E4A11">
        <w:t>podle Vyskočila</w:t>
      </w:r>
      <w:r w:rsidR="008E4A11">
        <w:t xml:space="preserve"> </w:t>
      </w:r>
      <w:r w:rsidR="008E4A11">
        <w:t>umožňuje</w:t>
      </w:r>
      <w:r w:rsidR="008E4A11">
        <w:t xml:space="preserve"> na této tragédii neustále nové a nové interpretace?</w:t>
      </w:r>
    </w:p>
    <w:p w:rsidR="008E4A11" w:rsidRDefault="0061509C">
      <w:r>
        <w:t xml:space="preserve">2/ </w:t>
      </w:r>
      <w:r w:rsidR="008E4A11">
        <w:t>Proč podle Vyskočila nemůže být Hamlet tragédie?</w:t>
      </w:r>
    </w:p>
    <w:p w:rsidR="00AC7951" w:rsidRDefault="0061509C">
      <w:r>
        <w:t xml:space="preserve">3/ </w:t>
      </w:r>
      <w:r w:rsidR="00AC7951">
        <w:t>Proč Vyskočil opakuje</w:t>
      </w:r>
      <w:r w:rsidR="008E4A11">
        <w:t xml:space="preserve"> Hamletův příběh?</w:t>
      </w:r>
    </w:p>
    <w:p w:rsidR="008E4A11" w:rsidRDefault="0061509C" w:rsidP="0061509C">
      <w:pPr>
        <w:spacing w:after="0"/>
      </w:pPr>
      <w:r>
        <w:t xml:space="preserve">4/ </w:t>
      </w:r>
      <w:r w:rsidR="00AC7951">
        <w:t xml:space="preserve">Připište, která postava se pojí s následujícím kuchyňským náčiním, a pokuste se </w:t>
      </w:r>
      <w:r>
        <w:t>toto spojení</w:t>
      </w:r>
      <w:r w:rsidR="00AC7951">
        <w:t xml:space="preserve"> vysvětlit: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Palička na maso</w:t>
      </w:r>
    </w:p>
    <w:p w:rsidR="0061509C" w:rsidRDefault="0061509C" w:rsidP="0061509C">
      <w:pPr>
        <w:pStyle w:val="Odstavecseseznamem"/>
        <w:numPr>
          <w:ilvl w:val="0"/>
          <w:numId w:val="1"/>
        </w:numPr>
      </w:pPr>
      <w:r>
        <w:t>Sekáček na maso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Ruční mixér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Cedník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Metlička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Vařečka</w:t>
      </w:r>
    </w:p>
    <w:p w:rsidR="00AC7951" w:rsidRDefault="00AC7951" w:rsidP="0061509C">
      <w:pPr>
        <w:pStyle w:val="Odstavecseseznamem"/>
        <w:numPr>
          <w:ilvl w:val="0"/>
          <w:numId w:val="1"/>
        </w:numPr>
      </w:pPr>
      <w:r>
        <w:t>Kvedlačka</w:t>
      </w:r>
    </w:p>
    <w:p w:rsidR="0061509C" w:rsidRDefault="0061509C">
      <w:r>
        <w:t xml:space="preserve">5/ </w:t>
      </w:r>
      <w:bookmarkStart w:id="0" w:name="_GoBack"/>
      <w:bookmarkEnd w:id="0"/>
      <w:r>
        <w:t xml:space="preserve">Jak můžeme charakterizovat </w:t>
      </w:r>
      <w:proofErr w:type="spellStart"/>
      <w:r>
        <w:t>Haprdánse</w:t>
      </w:r>
      <w:proofErr w:type="spellEnd"/>
      <w:r>
        <w:t xml:space="preserve"> z jazykového hlediska?</w:t>
      </w:r>
    </w:p>
    <w:p w:rsidR="00AC7951" w:rsidRDefault="00AC7951"/>
    <w:sectPr w:rsidR="00AC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8AA"/>
    <w:multiLevelType w:val="hybridMultilevel"/>
    <w:tmpl w:val="E488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3"/>
    <w:rsid w:val="00584D4F"/>
    <w:rsid w:val="0061509C"/>
    <w:rsid w:val="008E2A3C"/>
    <w:rsid w:val="008E4A11"/>
    <w:rsid w:val="00AC7951"/>
    <w:rsid w:val="00C31525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F697"/>
  <w15:chartTrackingRefBased/>
  <w15:docId w15:val="{3E10E09A-A411-4DE5-97E3-279A341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A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7ovkOKTVxM&amp;t=2943s&amp;ab_channel=Ale%C5%A1Z%C3%A1b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2021-03-12T10:57:00Z</dcterms:created>
  <dcterms:modified xsi:type="dcterms:W3CDTF">2021-03-12T15:41:00Z</dcterms:modified>
</cp:coreProperties>
</file>