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FE7B" w14:textId="1B17FF0F" w:rsidR="0034128F" w:rsidRPr="00E3592F" w:rsidRDefault="0034128F">
      <w:pPr>
        <w:rPr>
          <w:b/>
          <w:bCs/>
        </w:rPr>
      </w:pPr>
      <w:r w:rsidRPr="00E3592F">
        <w:rPr>
          <w:b/>
          <w:bCs/>
        </w:rPr>
        <w:t>SVK4</w:t>
      </w:r>
    </w:p>
    <w:p w14:paraId="02A0A690" w14:textId="427A22BE" w:rsidR="0034128F" w:rsidRDefault="0034128F">
      <w:r>
        <w:t>Zdravím všechny,</w:t>
      </w:r>
    </w:p>
    <w:p w14:paraId="27A7910B" w14:textId="0A3AE5A2" w:rsidR="0010100F" w:rsidRDefault="0034128F">
      <w:r>
        <w:t>Minule jsem vám poslala materiály k úvodu do mezinárodních organizací. V dalším dokumentu posílám dokument k OSN. Je poměrně rozsáhlejší</w:t>
      </w:r>
      <w:r w:rsidR="0010100F">
        <w:t>, přečtěte si ho, udělejte si výpisky a zkuste si zapamatovat to nejdůležitější.</w:t>
      </w:r>
      <w:r w:rsidR="00E3592F">
        <w:t xml:space="preserve"> </w:t>
      </w:r>
      <w:r w:rsidR="0010100F">
        <w:t xml:space="preserve">Snažila jsem se do dokumentu připsat i příklady jednotlivých rozhodnutí OSN. </w:t>
      </w:r>
      <w:r w:rsidR="00E3592F">
        <w:t>Ty jsou ale jen pro zajímavost.</w:t>
      </w:r>
    </w:p>
    <w:p w14:paraId="78D80ECA" w14:textId="3964F67C" w:rsidR="0010100F" w:rsidRDefault="0010100F">
      <w:r>
        <w:t>Zde posílám odkazy, které jistě využijete ke studiu</w:t>
      </w:r>
      <w:r w:rsidR="00E3592F">
        <w:t>. Projděte si je, myslím, že jsou poměrně zajímavé (projděte si oficiální stránku OSN)</w:t>
      </w:r>
    </w:p>
    <w:p w14:paraId="5723F5F7" w14:textId="77777777" w:rsidR="0010100F" w:rsidRPr="00E3592F" w:rsidRDefault="0010100F">
      <w:pPr>
        <w:rPr>
          <w:b/>
          <w:bCs/>
        </w:rPr>
      </w:pPr>
      <w:r w:rsidRPr="00E3592F">
        <w:rPr>
          <w:b/>
          <w:bCs/>
        </w:rPr>
        <w:t>Členové RB:</w:t>
      </w:r>
    </w:p>
    <w:p w14:paraId="46DA8AC3" w14:textId="656296E1" w:rsidR="0010100F" w:rsidRDefault="0010100F">
      <w:hyperlink r:id="rId4" w:history="1">
        <w:r w:rsidRPr="00830EDB">
          <w:rPr>
            <w:rStyle w:val="Hypertextovodkaz"/>
          </w:rPr>
          <w:t>https://www.osn.cz/osn/clenstvi/rada-bezpecnosti/</w:t>
        </w:r>
      </w:hyperlink>
    </w:p>
    <w:p w14:paraId="7E49CE7F" w14:textId="17EEF127" w:rsidR="0010100F" w:rsidRPr="00E3592F" w:rsidRDefault="0010100F">
      <w:pPr>
        <w:rPr>
          <w:b/>
          <w:bCs/>
        </w:rPr>
      </w:pPr>
      <w:r w:rsidRPr="00E3592F">
        <w:rPr>
          <w:b/>
          <w:bCs/>
        </w:rPr>
        <w:t>Co v poslední době vetovala Rada bezpečnosti OSN:</w:t>
      </w:r>
    </w:p>
    <w:p w14:paraId="44A61413" w14:textId="6C940814" w:rsidR="0010100F" w:rsidRDefault="0010100F">
      <w:hyperlink r:id="rId5" w:history="1">
        <w:r w:rsidRPr="00830EDB">
          <w:rPr>
            <w:rStyle w:val="Hypertextovodkaz"/>
          </w:rPr>
          <w:t>https://research.un.org/en/docs/sc/quick</w:t>
        </w:r>
      </w:hyperlink>
    </w:p>
    <w:p w14:paraId="1CC8E5B8" w14:textId="1A026901" w:rsidR="0010100F" w:rsidRPr="00E3592F" w:rsidRDefault="0010100F">
      <w:pPr>
        <w:rPr>
          <w:b/>
          <w:bCs/>
        </w:rPr>
      </w:pPr>
      <w:r w:rsidRPr="00E3592F">
        <w:rPr>
          <w:b/>
          <w:bCs/>
        </w:rPr>
        <w:t>Příklad toho, o čem rozhoduje Mezinárodní soudní dvůr v Haagu:</w:t>
      </w:r>
    </w:p>
    <w:p w14:paraId="698308BA" w14:textId="10A81988" w:rsidR="0010100F" w:rsidRDefault="0010100F">
      <w:hyperlink r:id="rId6" w:history="1">
        <w:r w:rsidRPr="00830EDB">
          <w:rPr>
            <w:rStyle w:val="Hypertextovodkaz"/>
          </w:rPr>
          <w:t>https://www.idnes.cz/zpravy/zahranicni/soudci-osn-rozhoduji-jestli-kosovo-vyhlasilo-samostatnost-legalne.A091201_065334_zahranicni_stf</w:t>
        </w:r>
      </w:hyperlink>
    </w:p>
    <w:p w14:paraId="64A0F41A" w14:textId="7D4E2D04" w:rsidR="0010100F" w:rsidRPr="00E3592F" w:rsidRDefault="0010100F">
      <w:pPr>
        <w:rPr>
          <w:b/>
          <w:bCs/>
        </w:rPr>
      </w:pPr>
      <w:r w:rsidRPr="00E3592F">
        <w:rPr>
          <w:b/>
          <w:bCs/>
        </w:rPr>
        <w:t>O čem rozhodnul Mezinárodní soudní tribunál:</w:t>
      </w:r>
    </w:p>
    <w:p w14:paraId="3B21EFA9" w14:textId="60E5C1AB" w:rsidR="0010100F" w:rsidRDefault="0010100F">
      <w:hyperlink r:id="rId7" w:history="1">
        <w:r w:rsidRPr="00830EDB">
          <w:rPr>
            <w:rStyle w:val="Hypertextovodkaz"/>
          </w:rPr>
          <w:t>https://www.idnes.cz/zpravy/zahranicni/radovan-karadzic-soud-mict-valecne-zlociny-jugoslavie-bosensti-srbove.A190320_112328_zahranicni_kha</w:t>
        </w:r>
      </w:hyperlink>
    </w:p>
    <w:p w14:paraId="56D63D84" w14:textId="10883479" w:rsidR="0010100F" w:rsidRPr="00E3592F" w:rsidRDefault="0010100F">
      <w:pPr>
        <w:rPr>
          <w:b/>
          <w:bCs/>
        </w:rPr>
      </w:pPr>
      <w:r w:rsidRPr="00E3592F">
        <w:rPr>
          <w:b/>
          <w:bCs/>
        </w:rPr>
        <w:t>Koho zajímá tato kapitola dějin, může se podívat na video zde</w:t>
      </w:r>
      <w:r w:rsidR="00E3592F">
        <w:rPr>
          <w:b/>
          <w:bCs/>
        </w:rPr>
        <w:t xml:space="preserve"> (</w:t>
      </w:r>
      <w:r w:rsidR="00E3592F" w:rsidRPr="00E3592F">
        <w:rPr>
          <w:b/>
          <w:bCs/>
          <w:highlight w:val="yellow"/>
        </w:rPr>
        <w:t>doporučuji</w:t>
      </w:r>
      <w:r w:rsidR="00E3592F">
        <w:rPr>
          <w:b/>
          <w:bCs/>
        </w:rPr>
        <w:t>):</w:t>
      </w:r>
    </w:p>
    <w:p w14:paraId="2432DEC2" w14:textId="52818CBF" w:rsidR="0010100F" w:rsidRDefault="0010100F">
      <w:hyperlink r:id="rId8" w:history="1">
        <w:r w:rsidRPr="00830EDB">
          <w:rPr>
            <w:rStyle w:val="Hypertextovodkaz"/>
          </w:rPr>
          <w:t>https://www.televizeseznam.cz/video/slavnedny/den-kdy-zacal-masakr-ve-srebrenici-11-cervenec-151282</w:t>
        </w:r>
      </w:hyperlink>
    </w:p>
    <w:p w14:paraId="5C543471" w14:textId="3FF52E10" w:rsidR="0010100F" w:rsidRPr="00E3592F" w:rsidRDefault="0010100F">
      <w:pPr>
        <w:rPr>
          <w:b/>
          <w:bCs/>
        </w:rPr>
      </w:pPr>
      <w:r w:rsidRPr="00E3592F">
        <w:rPr>
          <w:b/>
          <w:bCs/>
        </w:rPr>
        <w:t>Příklad embarga, jednoho z nástrojů OSN:</w:t>
      </w:r>
    </w:p>
    <w:p w14:paraId="3BF4FB92" w14:textId="6F87B31A" w:rsidR="0010100F" w:rsidRDefault="0010100F">
      <w:hyperlink r:id="rId9" w:history="1">
        <w:r w:rsidRPr="00490943">
          <w:rPr>
            <w:rStyle w:val="Hypertextovodkaz"/>
          </w:rPr>
          <w:t>https://zpravy.aktualne.cz/zahranici/rada-bezpecnosti-osn-vyhlasila-zbrojni-embargo-vuci-jiznimu/r~737eab4886b311e88bcd0cc47ab5f122/</w:t>
        </w:r>
      </w:hyperlink>
    </w:p>
    <w:p w14:paraId="3EBB595A" w14:textId="3D4573EB" w:rsidR="0010100F" w:rsidRPr="00E3592F" w:rsidRDefault="0010100F">
      <w:pPr>
        <w:rPr>
          <w:b/>
          <w:bCs/>
        </w:rPr>
      </w:pPr>
      <w:r w:rsidRPr="00E3592F">
        <w:rPr>
          <w:b/>
          <w:bCs/>
        </w:rPr>
        <w:t>Příklad sankce, dalšího nástroje OSN:</w:t>
      </w:r>
    </w:p>
    <w:p w14:paraId="2C7CC46E" w14:textId="3FC69AF4" w:rsidR="0010100F" w:rsidRDefault="0010100F">
      <w:hyperlink r:id="rId10" w:history="1">
        <w:r w:rsidRPr="00490943">
          <w:rPr>
            <w:rStyle w:val="Hypertextovodkaz"/>
          </w:rPr>
          <w:t>https://zpravy.aktualne.cz/ekonomika/jihokorejske-firmy-porusily-sankce-osn-pred-rokem-vyvezly-de/r~ef9e33709c7411e890ecac1f6b220ee8/</w:t>
        </w:r>
      </w:hyperlink>
    </w:p>
    <w:p w14:paraId="3CF6C7B2" w14:textId="5A33FA9D" w:rsidR="0010100F" w:rsidRPr="00E3592F" w:rsidRDefault="0010100F">
      <w:pPr>
        <w:rPr>
          <w:b/>
          <w:bCs/>
        </w:rPr>
      </w:pPr>
      <w:r w:rsidRPr="00E3592F">
        <w:rPr>
          <w:b/>
          <w:bCs/>
        </w:rPr>
        <w:t>Příklad rezoluce:</w:t>
      </w:r>
    </w:p>
    <w:p w14:paraId="17222D55" w14:textId="72843FEC" w:rsidR="0010100F" w:rsidRDefault="00E3592F">
      <w:hyperlink r:id="rId11" w:history="1">
        <w:r w:rsidRPr="00490943">
          <w:rPr>
            <w:rStyle w:val="Hypertextovodkaz"/>
          </w:rPr>
          <w:t>https://www.idnes.cz/zpravy/zahranicni/dokument-body-rezoluce-rb-osn-na-ochranu-libyjskych-civilistu.A110318_152340_zahranicni_btw</w:t>
        </w:r>
      </w:hyperlink>
    </w:p>
    <w:p w14:paraId="082B7727" w14:textId="5A21AB6A" w:rsidR="00E3592F" w:rsidRDefault="00E3592F"/>
    <w:p w14:paraId="58B9D8CD" w14:textId="6A57A638" w:rsidR="00E3592F" w:rsidRDefault="00E3592F">
      <w:pPr>
        <w:rPr>
          <w:b/>
          <w:bCs/>
        </w:rPr>
      </w:pPr>
      <w:r w:rsidRPr="00E3592F">
        <w:rPr>
          <w:highlight w:val="yellow"/>
        </w:rPr>
        <w:t>Udělejte si kvíz v </w:t>
      </w:r>
      <w:proofErr w:type="spellStart"/>
      <w:r w:rsidRPr="00E3592F">
        <w:rPr>
          <w:highlight w:val="yellow"/>
        </w:rPr>
        <w:t>kahootu</w:t>
      </w:r>
      <w:proofErr w:type="spellEnd"/>
      <w:r w:rsidRPr="00E3592F">
        <w:rPr>
          <w:highlight w:val="yellow"/>
        </w:rPr>
        <w:t xml:space="preserve"> (základní informace o OSN) – pozor, je tam 12 otázek – časový limit 20–30 sekund. Vyplnění budu hodnotit, test přístupný </w:t>
      </w:r>
      <w:r w:rsidRPr="00E3592F">
        <w:rPr>
          <w:b/>
          <w:bCs/>
          <w:highlight w:val="yellow"/>
        </w:rPr>
        <w:t>do pondělí 22.3.</w:t>
      </w:r>
    </w:p>
    <w:p w14:paraId="3F90AB48" w14:textId="09753CF4" w:rsidR="00E3592F" w:rsidRDefault="00E3592F">
      <w:pPr>
        <w:rPr>
          <w:b/>
          <w:bCs/>
        </w:rPr>
      </w:pPr>
      <w:hyperlink r:id="rId12" w:history="1">
        <w:r w:rsidRPr="00490943">
          <w:rPr>
            <w:rStyle w:val="Hypertextovodkaz"/>
            <w:b/>
            <w:bCs/>
          </w:rPr>
          <w:t>https://kahoot.it/challenge/03589702?challenge-id=b306e5bd-5fce-4b9b-a4f4-81e12bef18aa_1615561523839</w:t>
        </w:r>
      </w:hyperlink>
    </w:p>
    <w:p w14:paraId="64BAFCF8" w14:textId="04413339" w:rsidR="00E3592F" w:rsidRPr="00E3592F" w:rsidRDefault="00E3592F">
      <w:pPr>
        <w:rPr>
          <w:b/>
          <w:bCs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Game PIN: 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03589702</w:t>
      </w:r>
    </w:p>
    <w:p w14:paraId="05A7D143" w14:textId="77777777" w:rsidR="00E3592F" w:rsidRDefault="00E3592F"/>
    <w:sectPr w:rsidR="00E3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8F"/>
    <w:rsid w:val="00065787"/>
    <w:rsid w:val="0010100F"/>
    <w:rsid w:val="0034128F"/>
    <w:rsid w:val="00E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7A67"/>
  <w15:chartTrackingRefBased/>
  <w15:docId w15:val="{6F4BE4DF-2DEC-4211-BC60-FB36359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10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10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35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vizeseznam.cz/video/slavnedny/den-kdy-zacal-masakr-ve-srebrenici-11-cervenec-1512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dnes.cz/zpravy/zahranicni/radovan-karadzic-soud-mict-valecne-zlociny-jugoslavie-bosensti-srbove.A190320_112328_zahranicni_kha" TargetMode="External"/><Relationship Id="rId12" Type="http://schemas.openxmlformats.org/officeDocument/2006/relationships/hyperlink" Target="https://kahoot.it/challenge/03589702?challenge-id=b306e5bd-5fce-4b9b-a4f4-81e12bef18aa_16155615238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nes.cz/zpravy/zahranicni/soudci-osn-rozhoduji-jestli-kosovo-vyhlasilo-samostatnost-legalne.A091201_065334_zahranicni_stf" TargetMode="External"/><Relationship Id="rId11" Type="http://schemas.openxmlformats.org/officeDocument/2006/relationships/hyperlink" Target="https://www.idnes.cz/zpravy/zahranicni/dokument-body-rezoluce-rb-osn-na-ochranu-libyjskych-civilistu.A110318_152340_zahranicni_btw" TargetMode="External"/><Relationship Id="rId5" Type="http://schemas.openxmlformats.org/officeDocument/2006/relationships/hyperlink" Target="https://research.un.org/en/docs/sc/quick" TargetMode="External"/><Relationship Id="rId10" Type="http://schemas.openxmlformats.org/officeDocument/2006/relationships/hyperlink" Target="https://zpravy.aktualne.cz/ekonomika/jihokorejske-firmy-porusily-sankce-osn-pred-rokem-vyvezly-de/r~ef9e33709c7411e890ecac1f6b220ee8/" TargetMode="External"/><Relationship Id="rId4" Type="http://schemas.openxmlformats.org/officeDocument/2006/relationships/hyperlink" Target="https://www.osn.cz/osn/clenstvi/rada-bezpecnosti/" TargetMode="External"/><Relationship Id="rId9" Type="http://schemas.openxmlformats.org/officeDocument/2006/relationships/hyperlink" Target="https://zpravy.aktualne.cz/zahranici/rada-bezpecnosti-osn-vyhlasila-zbrojni-embargo-vuci-jiznimu/r~737eab4886b311e88bcd0cc47ab5f1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2021-03-12T14:25:00Z</dcterms:created>
  <dcterms:modified xsi:type="dcterms:W3CDTF">2021-03-12T15:06:00Z</dcterms:modified>
</cp:coreProperties>
</file>