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FB4" w:rsidRPr="00055A3A" w:rsidRDefault="00055A3A">
      <w:pPr>
        <w:rPr>
          <w:sz w:val="28"/>
          <w:szCs w:val="28"/>
          <w:u w:val="single"/>
        </w:rPr>
      </w:pPr>
      <w:r w:rsidRPr="00055A3A">
        <w:rPr>
          <w:sz w:val="28"/>
          <w:szCs w:val="28"/>
          <w:u w:val="single"/>
        </w:rPr>
        <w:t>Úkol: Přečíst si informace v níže uvedených odkazech:</w:t>
      </w:r>
    </w:p>
    <w:p w:rsidR="00055A3A" w:rsidRPr="00055A3A" w:rsidRDefault="00055A3A">
      <w:pPr>
        <w:rPr>
          <w:sz w:val="28"/>
          <w:szCs w:val="28"/>
        </w:rPr>
      </w:pPr>
    </w:p>
    <w:p w:rsidR="00055A3A" w:rsidRDefault="00055A3A" w:rsidP="00055A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55A3A">
        <w:rPr>
          <w:sz w:val="28"/>
          <w:szCs w:val="28"/>
        </w:rPr>
        <w:t>Česká národní banka – základní informace</w:t>
      </w:r>
    </w:p>
    <w:p w:rsidR="00055A3A" w:rsidRDefault="00055A3A" w:rsidP="00055A3A">
      <w:pPr>
        <w:pStyle w:val="Odstavecseseznamem"/>
      </w:pPr>
      <w:hyperlink r:id="rId5" w:history="1">
        <w:r>
          <w:rPr>
            <w:rStyle w:val="Hypertextovodkaz"/>
          </w:rPr>
          <w:t>https://www.cnb.cz/en/about_cnb/</w:t>
        </w:r>
      </w:hyperlink>
    </w:p>
    <w:p w:rsidR="00055A3A" w:rsidRDefault="00055A3A" w:rsidP="00055A3A">
      <w:pPr>
        <w:pStyle w:val="Odstavecseseznamem"/>
        <w:rPr>
          <w:sz w:val="28"/>
          <w:szCs w:val="28"/>
        </w:rPr>
      </w:pPr>
    </w:p>
    <w:p w:rsidR="00055A3A" w:rsidRPr="00055A3A" w:rsidRDefault="00055A3A" w:rsidP="00055A3A">
      <w:pPr>
        <w:pStyle w:val="Odstavecseseznamem"/>
        <w:rPr>
          <w:sz w:val="28"/>
          <w:szCs w:val="28"/>
        </w:rPr>
      </w:pPr>
    </w:p>
    <w:p w:rsidR="00055A3A" w:rsidRDefault="00055A3A" w:rsidP="00055A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Finanční gramotnost</w:t>
      </w:r>
    </w:p>
    <w:bookmarkStart w:id="0" w:name="_GoBack"/>
    <w:bookmarkEnd w:id="0"/>
    <w:p w:rsidR="00055A3A" w:rsidRPr="00055A3A" w:rsidRDefault="00CE50EF" w:rsidP="00055A3A">
      <w:pPr>
        <w:pStyle w:val="Odstavecseseznamem"/>
        <w:rPr>
          <w:sz w:val="28"/>
          <w:szCs w:val="28"/>
        </w:rPr>
      </w:pPr>
      <w:r>
        <w:fldChar w:fldCharType="begin"/>
      </w:r>
      <w:r>
        <w:instrText xml:space="preserve"> HYPERLINK "</w:instrText>
      </w:r>
      <w:r w:rsidRPr="00CE50EF">
        <w:instrText>https://www.penize.cz/financni-poradenstvi/230737-skola-financni-gramotnosti-zadarmo-a-dalsi-magicka-slovicka</w:instrText>
      </w:r>
      <w:r>
        <w:instrText xml:space="preserve">" </w:instrText>
      </w:r>
      <w:r>
        <w:fldChar w:fldCharType="separate"/>
      </w:r>
      <w:r w:rsidRPr="00B51606">
        <w:rPr>
          <w:rStyle w:val="Hypertextovodkaz"/>
        </w:rPr>
        <w:t>https://www.penize.cz/financni-poradenstvi/230737-skola-financni-gramotnosti-zadarmo-a-dalsi-magicka-slovicka</w:t>
      </w:r>
      <w:r>
        <w:fldChar w:fldCharType="end"/>
      </w:r>
    </w:p>
    <w:sectPr w:rsidR="00055A3A" w:rsidRPr="0005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264C"/>
    <w:multiLevelType w:val="hybridMultilevel"/>
    <w:tmpl w:val="D50E2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3A"/>
    <w:rsid w:val="00055A3A"/>
    <w:rsid w:val="00494FB4"/>
    <w:rsid w:val="00C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4618"/>
  <w15:chartTrackingRefBased/>
  <w15:docId w15:val="{67F2B88C-5DB9-4265-84E0-B0549FBC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A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5A3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5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nb.cz/en/about_cn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Čemusová Jana Ing. (VZP ČR Regionální pobočka Praha)</dc:creator>
  <cp:keywords/>
  <dc:description/>
  <cp:lastModifiedBy>Čemusová Jana Ing. (VZP ČR Regionální pobočka Praha)</cp:lastModifiedBy>
  <cp:revision>3</cp:revision>
  <dcterms:created xsi:type="dcterms:W3CDTF">2021-03-24T13:03:00Z</dcterms:created>
  <dcterms:modified xsi:type="dcterms:W3CDTF">2021-03-24T13:11:00Z</dcterms:modified>
</cp:coreProperties>
</file>