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920BCA" w:rsidRDefault="00A75FA1">
      <w:pPr>
        <w:rPr>
          <w:b/>
        </w:rPr>
      </w:pPr>
      <w:r w:rsidRPr="00920BCA">
        <w:rPr>
          <w:b/>
        </w:rPr>
        <w:t>K3 ČJ 12. 4. 2021</w:t>
      </w:r>
    </w:p>
    <w:p w:rsidR="000D1F97" w:rsidRDefault="00FD50B0">
      <w:r>
        <w:t>Na hodině se budeme bavit o souvětí souřadném a podřadném. Níže se podívejte na cvičení, hotový úkol posílejte do 16. 4. na mail.</w:t>
      </w:r>
    </w:p>
    <w:p w:rsidR="000D1F97" w:rsidRPr="005A04EE" w:rsidRDefault="00FD50B0">
      <w:pPr>
        <w:rPr>
          <w:b/>
        </w:rPr>
      </w:pPr>
      <w:r w:rsidRPr="005A04EE">
        <w:rPr>
          <w:b/>
        </w:rPr>
        <w:t xml:space="preserve">1/ </w:t>
      </w:r>
      <w:r w:rsidR="000D1F97" w:rsidRPr="005A04EE">
        <w:rPr>
          <w:b/>
        </w:rPr>
        <w:t>Následující věty jednoduché přetvořte tak, aby vzniklo souvětí</w:t>
      </w:r>
      <w:r w:rsidRPr="005A04EE">
        <w:rPr>
          <w:b/>
        </w:rPr>
        <w:t xml:space="preserve"> (měníte podtrženou část)</w:t>
      </w:r>
      <w:r w:rsidR="000D1F97" w:rsidRPr="005A04EE">
        <w:rPr>
          <w:b/>
        </w:rPr>
        <w:t xml:space="preserve">. U </w:t>
      </w:r>
      <w:r w:rsidRPr="005A04EE">
        <w:rPr>
          <w:b/>
        </w:rPr>
        <w:t xml:space="preserve">vzniklého </w:t>
      </w:r>
      <w:r w:rsidR="000D1F97" w:rsidRPr="005A04EE">
        <w:rPr>
          <w:b/>
        </w:rPr>
        <w:t>souvětí určete, co je věta hlavní a co věta vedlejší, a určete druh vedlejší věty:</w:t>
      </w:r>
    </w:p>
    <w:p w:rsidR="00FD50B0" w:rsidRPr="00E54226" w:rsidRDefault="00FD50B0" w:rsidP="00FD50B0">
      <w:pPr>
        <w:spacing w:line="360" w:lineRule="auto"/>
        <w:rPr>
          <w:rFonts w:ascii="Calibri" w:hAnsi="Calibri" w:cs="Calibri"/>
          <w:color w:val="FF6600"/>
          <w:szCs w:val="28"/>
        </w:rPr>
      </w:pPr>
      <w:r w:rsidRPr="00E54226">
        <w:rPr>
          <w:rFonts w:ascii="Calibri" w:hAnsi="Calibri" w:cs="Calibri"/>
          <w:szCs w:val="28"/>
          <w:u w:val="single"/>
        </w:rPr>
        <w:t>Bez dobré znalosti krajiny</w:t>
      </w:r>
      <w:r w:rsidRPr="00E54226">
        <w:rPr>
          <w:rFonts w:ascii="Calibri" w:hAnsi="Calibri" w:cs="Calibri"/>
          <w:szCs w:val="28"/>
        </w:rPr>
        <w:t xml:space="preserve"> vodu nenajdete. </w:t>
      </w:r>
      <w:r w:rsidRPr="00E54226">
        <w:rPr>
          <w:rFonts w:ascii="Calibri" w:hAnsi="Calibri" w:cs="Calibri"/>
          <w:color w:val="FF6600"/>
          <w:szCs w:val="28"/>
        </w:rPr>
        <w:t xml:space="preserve"> </w:t>
      </w:r>
    </w:p>
    <w:p w:rsidR="00FD50B0" w:rsidRPr="00E54226" w:rsidRDefault="00FD50B0" w:rsidP="00FD50B0">
      <w:pPr>
        <w:spacing w:line="360" w:lineRule="auto"/>
        <w:rPr>
          <w:rFonts w:ascii="Calibri" w:hAnsi="Calibri" w:cs="Calibri"/>
          <w:szCs w:val="28"/>
        </w:rPr>
      </w:pPr>
      <w:r w:rsidRPr="00E54226">
        <w:rPr>
          <w:rFonts w:ascii="Calibri" w:hAnsi="Calibri" w:cs="Calibri"/>
          <w:szCs w:val="28"/>
        </w:rPr>
        <w:t xml:space="preserve">Všichni spěchali </w:t>
      </w:r>
      <w:r w:rsidRPr="00E54226">
        <w:rPr>
          <w:rFonts w:ascii="Calibri" w:hAnsi="Calibri" w:cs="Calibri"/>
          <w:szCs w:val="28"/>
          <w:u w:val="single"/>
        </w:rPr>
        <w:t>podívat se na motýla</w:t>
      </w:r>
      <w:r w:rsidRPr="00E54226">
        <w:rPr>
          <w:rFonts w:ascii="Calibri" w:hAnsi="Calibri" w:cs="Calibri"/>
          <w:szCs w:val="28"/>
        </w:rPr>
        <w:t xml:space="preserve">.  </w:t>
      </w:r>
    </w:p>
    <w:p w:rsidR="00FD50B0" w:rsidRPr="00E54226" w:rsidRDefault="00FD50B0" w:rsidP="00FD50B0">
      <w:pPr>
        <w:spacing w:line="360" w:lineRule="auto"/>
        <w:rPr>
          <w:rFonts w:ascii="Calibri" w:hAnsi="Calibri" w:cs="Calibri"/>
          <w:szCs w:val="28"/>
        </w:rPr>
      </w:pPr>
      <w:r w:rsidRPr="00E54226">
        <w:rPr>
          <w:rFonts w:ascii="Calibri" w:hAnsi="Calibri" w:cs="Calibri"/>
          <w:szCs w:val="28"/>
          <w:u w:val="single"/>
        </w:rPr>
        <w:t>Za války</w:t>
      </w:r>
      <w:r w:rsidRPr="00E54226">
        <w:rPr>
          <w:rFonts w:ascii="Calibri" w:hAnsi="Calibri" w:cs="Calibri"/>
          <w:szCs w:val="28"/>
        </w:rPr>
        <w:t xml:space="preserve"> lidé trpěli hladem. </w:t>
      </w:r>
    </w:p>
    <w:p w:rsidR="00FD50B0" w:rsidRPr="00E54226" w:rsidRDefault="00FD50B0" w:rsidP="00FD50B0">
      <w:pPr>
        <w:spacing w:line="360" w:lineRule="auto"/>
        <w:rPr>
          <w:rFonts w:ascii="Calibri" w:hAnsi="Calibri" w:cs="Calibri"/>
          <w:color w:val="FF6600"/>
          <w:szCs w:val="28"/>
        </w:rPr>
      </w:pPr>
      <w:r w:rsidRPr="00E54226">
        <w:rPr>
          <w:rFonts w:ascii="Calibri" w:hAnsi="Calibri" w:cs="Calibri"/>
          <w:szCs w:val="28"/>
          <w:u w:val="single"/>
        </w:rPr>
        <w:t>Párou poháněný</w:t>
      </w:r>
      <w:r w:rsidRPr="00E54226">
        <w:rPr>
          <w:rFonts w:ascii="Calibri" w:hAnsi="Calibri" w:cs="Calibri"/>
          <w:szCs w:val="28"/>
        </w:rPr>
        <w:t xml:space="preserve"> stroj pracoval přesně. </w:t>
      </w:r>
      <w:r w:rsidRPr="00E54226">
        <w:rPr>
          <w:rFonts w:ascii="Calibri" w:hAnsi="Calibri" w:cs="Calibri"/>
          <w:color w:val="FF6600"/>
          <w:szCs w:val="28"/>
        </w:rPr>
        <w:t xml:space="preserve"> </w:t>
      </w:r>
    </w:p>
    <w:p w:rsidR="00FD50B0" w:rsidRPr="00E54226" w:rsidRDefault="00FD50B0" w:rsidP="00FD50B0">
      <w:pPr>
        <w:spacing w:line="360" w:lineRule="auto"/>
        <w:rPr>
          <w:rFonts w:ascii="Calibri" w:hAnsi="Calibri" w:cs="Calibri"/>
          <w:szCs w:val="28"/>
        </w:rPr>
      </w:pPr>
      <w:r w:rsidRPr="00E54226">
        <w:rPr>
          <w:rFonts w:ascii="Calibri" w:hAnsi="Calibri" w:cs="Calibri"/>
          <w:szCs w:val="28"/>
        </w:rPr>
        <w:t xml:space="preserve">Učinil to proti </w:t>
      </w:r>
      <w:r w:rsidRPr="00E54226">
        <w:rPr>
          <w:rFonts w:ascii="Calibri" w:hAnsi="Calibri" w:cs="Calibri"/>
          <w:szCs w:val="28"/>
          <w:u w:val="single"/>
        </w:rPr>
        <w:t>naší vůli</w:t>
      </w:r>
      <w:r w:rsidRPr="00E54226">
        <w:rPr>
          <w:rFonts w:ascii="Calibri" w:hAnsi="Calibri" w:cs="Calibri"/>
          <w:szCs w:val="28"/>
        </w:rPr>
        <w:t xml:space="preserve">.  </w:t>
      </w:r>
    </w:p>
    <w:p w:rsidR="000D1F97" w:rsidRDefault="000D1F97"/>
    <w:p w:rsidR="000D1F97" w:rsidRPr="005A04EE" w:rsidRDefault="005A04EE">
      <w:pPr>
        <w:rPr>
          <w:b/>
        </w:rPr>
      </w:pPr>
      <w:r w:rsidRPr="005A04EE">
        <w:rPr>
          <w:b/>
        </w:rPr>
        <w:t xml:space="preserve">2/ </w:t>
      </w:r>
      <w:r w:rsidR="000D1F97" w:rsidRPr="005A04EE">
        <w:rPr>
          <w:b/>
        </w:rPr>
        <w:t>A teď opačný princip – souvětí přetvořte tak, aby vznikla věta</w:t>
      </w:r>
      <w:r w:rsidRPr="005A04EE">
        <w:rPr>
          <w:b/>
        </w:rPr>
        <w:t xml:space="preserve"> </w:t>
      </w:r>
      <w:r w:rsidRPr="005A04EE">
        <w:rPr>
          <w:b/>
        </w:rPr>
        <w:t>jednoduchá</w:t>
      </w:r>
      <w:r w:rsidR="000D1F97" w:rsidRPr="005A04EE">
        <w:rPr>
          <w:b/>
        </w:rPr>
        <w:t>:</w:t>
      </w:r>
    </w:p>
    <w:p w:rsidR="000D1F97" w:rsidRPr="00FD50B0" w:rsidRDefault="000D1F97" w:rsidP="000D1F97">
      <w:pPr>
        <w:rPr>
          <w:szCs w:val="24"/>
        </w:rPr>
      </w:pPr>
      <w:r w:rsidRPr="00FD50B0">
        <w:rPr>
          <w:szCs w:val="24"/>
        </w:rPr>
        <w:t>Donesl mi balon, který byl celý zablácený.</w:t>
      </w:r>
      <w:bookmarkStart w:id="0" w:name="_GoBack"/>
      <w:bookmarkEnd w:id="0"/>
    </w:p>
    <w:p w:rsidR="000D1F97" w:rsidRPr="00FD50B0" w:rsidRDefault="000D1F97" w:rsidP="000D1F97">
      <w:pPr>
        <w:rPr>
          <w:szCs w:val="24"/>
        </w:rPr>
      </w:pPr>
      <w:r w:rsidRPr="00FD50B0">
        <w:rPr>
          <w:szCs w:val="24"/>
        </w:rPr>
        <w:t>Odmítla jsem připravit večeři, protože nefungovala elektřina.</w:t>
      </w:r>
    </w:p>
    <w:p w:rsidR="000D1F97" w:rsidRPr="00FD50B0" w:rsidRDefault="000D1F97" w:rsidP="000D1F97">
      <w:pPr>
        <w:rPr>
          <w:szCs w:val="24"/>
        </w:rPr>
      </w:pPr>
      <w:r w:rsidRPr="00FD50B0">
        <w:rPr>
          <w:szCs w:val="24"/>
        </w:rPr>
        <w:t>Když odnesli talíře, začal se podávat dezert.</w:t>
      </w:r>
    </w:p>
    <w:p w:rsidR="000D1F97" w:rsidRDefault="000D1F97" w:rsidP="000D1F97">
      <w:pPr>
        <w:rPr>
          <w:szCs w:val="24"/>
        </w:rPr>
      </w:pPr>
      <w:r w:rsidRPr="00FD50B0">
        <w:rPr>
          <w:szCs w:val="24"/>
        </w:rPr>
        <w:t>Nev</w:t>
      </w:r>
      <w:r w:rsidR="00FD50B0">
        <w:rPr>
          <w:szCs w:val="24"/>
        </w:rPr>
        <w:t>šimla si přetékající vany, protože</w:t>
      </w:r>
      <w:r w:rsidRPr="00FD50B0">
        <w:rPr>
          <w:szCs w:val="24"/>
        </w:rPr>
        <w:t xml:space="preserve"> se začetla do knihy.</w:t>
      </w:r>
    </w:p>
    <w:p w:rsidR="00FD50B0" w:rsidRPr="00FD50B0" w:rsidRDefault="00FD50B0" w:rsidP="000D1F97">
      <w:pPr>
        <w:rPr>
          <w:szCs w:val="24"/>
        </w:rPr>
      </w:pPr>
      <w:r>
        <w:rPr>
          <w:szCs w:val="24"/>
        </w:rPr>
        <w:t>Všichni přítomní ocenili, jak dobře byla soutěž připravena.</w:t>
      </w:r>
    </w:p>
    <w:p w:rsidR="000D1F97" w:rsidRDefault="000D1F97"/>
    <w:sectPr w:rsidR="000D1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13"/>
    <w:rsid w:val="000D1F97"/>
    <w:rsid w:val="005A04EE"/>
    <w:rsid w:val="00750913"/>
    <w:rsid w:val="008E2A3C"/>
    <w:rsid w:val="00920BCA"/>
    <w:rsid w:val="00A75FA1"/>
    <w:rsid w:val="00C31525"/>
    <w:rsid w:val="00F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4565F"/>
  <w15:chartTrackingRefBased/>
  <w15:docId w15:val="{5438DBCE-DCC1-44CA-82FC-FD1A4E87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4</cp:revision>
  <dcterms:created xsi:type="dcterms:W3CDTF">2021-04-09T10:39:00Z</dcterms:created>
  <dcterms:modified xsi:type="dcterms:W3CDTF">2021-04-09T14:30:00Z</dcterms:modified>
</cp:coreProperties>
</file>