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632518" w:rsidRDefault="00632518">
      <w:pPr>
        <w:rPr>
          <w:b/>
        </w:rPr>
      </w:pPr>
      <w:r w:rsidRPr="00632518">
        <w:rPr>
          <w:b/>
        </w:rPr>
        <w:t>K3 ČJ 6. 4. 2021</w:t>
      </w:r>
    </w:p>
    <w:p w:rsidR="00632518" w:rsidRDefault="004E4D9A">
      <w:r>
        <w:t>Chybí nám probrat poslední dva větné členy, a to přívlastek shodný a neshodný. Udělejte si výpisky z následujícího přehledu (který bychom probírali na hodině) a následně určete veškeré větné členy v zadaném cvičení. Hotový úkol pošlete do pátku 9. 4. na mail.</w:t>
      </w:r>
    </w:p>
    <w:p w:rsidR="00492C5F" w:rsidRPr="00492C5F" w:rsidRDefault="00492C5F" w:rsidP="00492C5F">
      <w:pPr>
        <w:spacing w:after="0"/>
        <w:rPr>
          <w:b/>
        </w:rPr>
      </w:pPr>
      <w:r w:rsidRPr="00492C5F">
        <w:rPr>
          <w:b/>
        </w:rPr>
        <w:t>Přívlastek</w:t>
      </w:r>
    </w:p>
    <w:p w:rsidR="00492C5F" w:rsidRDefault="00492C5F" w:rsidP="00492C5F">
      <w:pPr>
        <w:spacing w:after="0"/>
        <w:rPr>
          <w:color w:val="000000"/>
        </w:rPr>
      </w:pPr>
      <w:r>
        <w:rPr>
          <w:color w:val="000000"/>
        </w:rPr>
        <w:t>-rozvíjí substantivum, vyjadřuje příznak či vlastnost</w:t>
      </w:r>
    </w:p>
    <w:p w:rsidR="00492C5F" w:rsidRDefault="00492C5F" w:rsidP="00492C5F">
      <w:r>
        <w:t>-</w:t>
      </w:r>
      <w:r>
        <w:t xml:space="preserve">nejčastěji je </w:t>
      </w:r>
      <w:r>
        <w:t>vyjádřen adjektivem (nejvyšší pohoří), substantivem (závažnost jednání, dohra u soudu), číslovkou (třetí výstřel), infinitivem (rozhodnutí zaplatit), adverbiem (lidi kolem)</w:t>
      </w:r>
    </w:p>
    <w:p w:rsidR="00492C5F" w:rsidRDefault="00492C5F" w:rsidP="00492C5F">
      <w:pPr>
        <w:pStyle w:val="Odstavecseseznamem"/>
        <w:numPr>
          <w:ilvl w:val="0"/>
          <w:numId w:val="20"/>
        </w:numPr>
      </w:pPr>
      <w:r>
        <w:t>Přívlastek shodný – shoduje se v čísle, rodě a pádě, nejčastěji stojí před substantivem (slunečný den, jarní počasí)</w:t>
      </w:r>
      <w:r>
        <w:t>, ale i za ním (kyselina sírová)</w:t>
      </w:r>
    </w:p>
    <w:p w:rsidR="00492C5F" w:rsidRDefault="00492C5F" w:rsidP="00492C5F">
      <w:pPr>
        <w:pStyle w:val="Odstavecseseznamem"/>
        <w:numPr>
          <w:ilvl w:val="0"/>
          <w:numId w:val="20"/>
        </w:numPr>
        <w:spacing w:after="0"/>
      </w:pPr>
      <w:r>
        <w:t>Přívlastek neshodný – neshoduje se v pádech, často stojí za substantivem (ztráta jistoty, ministr financí, hodina před půlnocí), často lze obrátit (úl včel -&gt; včelí úl)</w:t>
      </w:r>
    </w:p>
    <w:p w:rsidR="00492C5F" w:rsidRDefault="00492C5F" w:rsidP="00492C5F">
      <w:pPr>
        <w:spacing w:after="0"/>
      </w:pPr>
    </w:p>
    <w:p w:rsidR="00492C5F" w:rsidRDefault="00492C5F" w:rsidP="0028402A">
      <w:pPr>
        <w:pStyle w:val="Odstavecseseznamem"/>
        <w:numPr>
          <w:ilvl w:val="0"/>
          <w:numId w:val="20"/>
        </w:numPr>
      </w:pPr>
      <w:r>
        <w:t>Přívlastek rozvitý – je rozvíjen dalším členem (nejlepší nápad)</w:t>
      </w:r>
    </w:p>
    <w:p w:rsidR="00492C5F" w:rsidRDefault="00492C5F" w:rsidP="00492C5F">
      <w:pPr>
        <w:pStyle w:val="Odstavecseseznamem"/>
        <w:numPr>
          <w:ilvl w:val="0"/>
          <w:numId w:val="20"/>
        </w:numPr>
        <w:spacing w:after="0"/>
      </w:pPr>
      <w:r>
        <w:t xml:space="preserve">Přívlastek postupně rozvíjející – </w:t>
      </w:r>
      <w:r>
        <w:t xml:space="preserve">význam je dále zpřesňován, neodděluje se čárkou </w:t>
      </w:r>
      <w:r>
        <w:t>(tvůj nejlepší nápad)</w:t>
      </w:r>
    </w:p>
    <w:p w:rsidR="00492C5F" w:rsidRDefault="00492C5F" w:rsidP="00492C5F">
      <w:pPr>
        <w:spacing w:after="0"/>
      </w:pPr>
    </w:p>
    <w:p w:rsidR="00492C5F" w:rsidRDefault="00492C5F" w:rsidP="00492C5F">
      <w:pPr>
        <w:pStyle w:val="Odstavecseseznamem"/>
        <w:numPr>
          <w:ilvl w:val="0"/>
          <w:numId w:val="20"/>
        </w:numPr>
      </w:pPr>
      <w:r>
        <w:t xml:space="preserve">Přívlastek těsný -  indentifikujeme podle něj osobu či věc, neodděluje se čárkou (pokud by se vypustil, změnil by smysl věty </w:t>
      </w:r>
      <w:r>
        <w:t xml:space="preserve">(Umělecká díla </w:t>
      </w:r>
      <w:r w:rsidRPr="00106B4E">
        <w:rPr>
          <w:u w:val="single"/>
        </w:rPr>
        <w:t>vrácená po letech původním majitelům</w:t>
      </w:r>
      <w:r>
        <w:t xml:space="preserve"> byla nyní prodána dalším sběratelům</w:t>
      </w:r>
      <w:r>
        <w:t>. X Umělecká díla byla nyní prodána dalším sběratelům.</w:t>
      </w:r>
      <w:r>
        <w:t>)</w:t>
      </w:r>
    </w:p>
    <w:p w:rsidR="00492C5F" w:rsidRDefault="00492C5F" w:rsidP="00492C5F">
      <w:pPr>
        <w:pStyle w:val="Odstavecseseznamem"/>
        <w:numPr>
          <w:ilvl w:val="0"/>
          <w:numId w:val="20"/>
        </w:numPr>
      </w:pPr>
      <w:r>
        <w:t>Přívlastek volný – není nutný k identifikaci, po vypuštění věta stále dává smysl, odděluje se čárkou</w:t>
      </w:r>
      <w:r>
        <w:t xml:space="preserve"> (Tato kniha, </w:t>
      </w:r>
      <w:r w:rsidRPr="00492C5F">
        <w:rPr>
          <w:u w:val="single"/>
        </w:rPr>
        <w:t>vydaná u příležitosti výroční založení naší školy</w:t>
      </w:r>
      <w:r>
        <w:t>, byla brzy rozebrána</w:t>
      </w:r>
      <w:r>
        <w:t>. X Tato kniha byla brzy rozebrána.</w:t>
      </w:r>
      <w:r>
        <w:t>)</w:t>
      </w:r>
    </w:p>
    <w:p w:rsidR="00492C5F" w:rsidRDefault="00492C5F" w:rsidP="004E4D9A">
      <w:pPr>
        <w:spacing w:after="0"/>
      </w:pPr>
      <w:r>
        <w:t>-musíme s</w:t>
      </w:r>
      <w:r>
        <w:t xml:space="preserve">polupracovat se slovními druhy – </w:t>
      </w:r>
      <w:r>
        <w:t>pokud je rozvíjeno pods</w:t>
      </w:r>
      <w:r>
        <w:t>tatné jméno (</w:t>
      </w:r>
      <w:r>
        <w:t>úl včel</w:t>
      </w:r>
      <w:r>
        <w:t>)</w:t>
      </w:r>
      <w:r>
        <w:t xml:space="preserve">, </w:t>
      </w:r>
      <w:r>
        <w:rPr>
          <w:i/>
        </w:rPr>
        <w:t xml:space="preserve">včel </w:t>
      </w:r>
      <w:r>
        <w:t>ne</w:t>
      </w:r>
      <w:r>
        <w:t>lze určit jako předmět</w:t>
      </w:r>
      <w:r>
        <w:t>, i když se tak na něj můžu zeptat -&gt; předmět se pojí pouze s přísudkem)</w:t>
      </w:r>
      <w:r>
        <w:br/>
      </w:r>
    </w:p>
    <w:p w:rsidR="00492C5F" w:rsidRPr="00492C5F" w:rsidRDefault="00492C5F" w:rsidP="00492C5F">
      <w:pPr>
        <w:spacing w:after="0"/>
        <w:rPr>
          <w:b/>
        </w:rPr>
      </w:pPr>
      <w:r>
        <w:rPr>
          <w:b/>
        </w:rPr>
        <w:t>Doplněk</w:t>
      </w:r>
    </w:p>
    <w:p w:rsidR="00492C5F" w:rsidRDefault="00A5038F" w:rsidP="00A5038F">
      <w:pPr>
        <w:spacing w:after="0"/>
      </w:pPr>
      <w:r>
        <w:t>-vyjadřuje průvodní vlastnost či děj</w:t>
      </w:r>
    </w:p>
    <w:p w:rsidR="00A5038F" w:rsidRDefault="00A5038F" w:rsidP="00A5038F">
      <w:pPr>
        <w:spacing w:after="0"/>
      </w:pPr>
      <w:r>
        <w:t>-má dva nadřazené členy – sloveso a jméno (v podmětu či předmětu)</w:t>
      </w:r>
    </w:p>
    <w:p w:rsidR="00A5038F" w:rsidRDefault="00A5038F" w:rsidP="00A5038F">
      <w:pPr>
        <w:spacing w:after="0"/>
      </w:pPr>
      <w:r>
        <w:t xml:space="preserve">-může být vyjádřen substantivem (vybrali si ho za </w:t>
      </w:r>
      <w:r w:rsidRPr="00A5038F">
        <w:rPr>
          <w:u w:val="single"/>
        </w:rPr>
        <w:t>vedoucího</w:t>
      </w:r>
      <w:r>
        <w:t xml:space="preserve">), adjektivem (matka se zdála </w:t>
      </w:r>
      <w:r w:rsidRPr="00A5038F">
        <w:rPr>
          <w:u w:val="single"/>
        </w:rPr>
        <w:t>unavená</w:t>
      </w:r>
      <w:r>
        <w:t xml:space="preserve">), infinitivem (viděl jsem ho </w:t>
      </w:r>
      <w:r w:rsidRPr="00A5038F">
        <w:rPr>
          <w:u w:val="single"/>
        </w:rPr>
        <w:t>sportovat</w:t>
      </w:r>
      <w:r>
        <w:t xml:space="preserve">), přechodníkem (pes </w:t>
      </w:r>
      <w:r w:rsidRPr="00A5038F">
        <w:rPr>
          <w:u w:val="single"/>
        </w:rPr>
        <w:t>leže</w:t>
      </w:r>
      <w:r>
        <w:t xml:space="preserve"> na zemi štěkal na kolemjdoucí)</w:t>
      </w:r>
    </w:p>
    <w:p w:rsidR="00A5038F" w:rsidRDefault="00A5038F" w:rsidP="00A5038F">
      <w:pPr>
        <w:spacing w:after="0"/>
      </w:pPr>
      <w:r>
        <w:t>-</w:t>
      </w:r>
      <w:r w:rsidRPr="00A5038F">
        <w:t>rád, sám</w:t>
      </w:r>
      <w:r>
        <w:t xml:space="preserve"> a přechodníkové tvary jsou ve větě vždy doplňkem</w:t>
      </w:r>
    </w:p>
    <w:p w:rsidR="00A5038F" w:rsidRDefault="00A5038F" w:rsidP="00A5038F">
      <w:pPr>
        <w:spacing w:after="0"/>
      </w:pPr>
    </w:p>
    <w:p w:rsidR="00A5038F" w:rsidRPr="00A5038F" w:rsidRDefault="00A5038F" w:rsidP="00A5038F">
      <w:pPr>
        <w:spacing w:after="0"/>
        <w:rPr>
          <w:u w:val="single"/>
        </w:rPr>
      </w:pPr>
      <w:r w:rsidRPr="00A5038F">
        <w:rPr>
          <w:u w:val="single"/>
        </w:rPr>
        <w:t>Jak rozlišit doplněk od jiných větných členů:</w:t>
      </w:r>
    </w:p>
    <w:p w:rsidR="00A5038F" w:rsidRPr="00A5038F" w:rsidRDefault="00A5038F" w:rsidP="00A5038F">
      <w:pPr>
        <w:spacing w:after="0"/>
      </w:pPr>
      <w:r>
        <w:t>DOPLNĚK x PŘÍSUDEK JMENNÝ SE SPONOU</w:t>
      </w:r>
    </w:p>
    <w:p w:rsidR="00492C5F" w:rsidRDefault="00A5038F" w:rsidP="00A5038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  <w:r>
        <w:t>-doplněk závisí na plnovýznamovém slovese X přísudek jmenný se sponou má sponu</w:t>
      </w:r>
    </w:p>
    <w:p w:rsidR="00A5038F" w:rsidRDefault="00A5038F" w:rsidP="00A5038F">
      <w:pPr>
        <w:spacing w:after="200" w:line="276" w:lineRule="auto"/>
      </w:pPr>
      <w:r w:rsidRPr="00A5038F">
        <w:t>Eva se zdála nemocná. x</w:t>
      </w:r>
      <w:r>
        <w:t xml:space="preserve"> Eva byla nemocná.</w:t>
      </w:r>
    </w:p>
    <w:p w:rsidR="00A5038F" w:rsidRDefault="00A5038F" w:rsidP="00A5038F">
      <w:pPr>
        <w:spacing w:after="0" w:line="276" w:lineRule="auto"/>
      </w:pPr>
      <w:r>
        <w:t>DOPLNĚK x PŘÍSLOVEČNÉ URČENÍ</w:t>
      </w:r>
    </w:p>
    <w:p w:rsidR="00A5038F" w:rsidRPr="00A5038F" w:rsidRDefault="00A5038F" w:rsidP="00A5038F">
      <w:pPr>
        <w:spacing w:after="0" w:line="276" w:lineRule="auto"/>
      </w:pPr>
      <w:r>
        <w:t>-doplněk vyjadřuje vlastnost jména, vyjádřen adjektivem X příslovečné určení vyjadřuje okolnost slovesného děje, vyjádřen adverbiem</w:t>
      </w:r>
    </w:p>
    <w:p w:rsidR="00A5038F" w:rsidRPr="00A5038F" w:rsidRDefault="00A5038F" w:rsidP="00A5038F">
      <w:pPr>
        <w:spacing w:after="0" w:line="276" w:lineRule="auto"/>
      </w:pPr>
      <w:r w:rsidRPr="00A5038F">
        <w:t xml:space="preserve">Dědeček seděl u stolu shrbený. x Dědeček seděl u stolu shrbeně. </w:t>
      </w:r>
    </w:p>
    <w:p w:rsidR="00A5038F" w:rsidRDefault="00A5038F" w:rsidP="00A5038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</w:p>
    <w:p w:rsidR="00A5038F" w:rsidRDefault="00A5038F" w:rsidP="00A5038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  <w:r>
        <w:t>DOPLNĚK x SHODNÝ PŘÍVLASTEK</w:t>
      </w:r>
    </w:p>
    <w:p w:rsidR="00A5038F" w:rsidRDefault="00A5038F" w:rsidP="00A5038F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lastRenderedPageBreak/>
        <w:t>-doplněk stojí obvykle za slovesem, tvoří dvojici se jménem i slovesem X přívlastek obvykle stojí před substantivem, pojí se pouze s ním</w:t>
      </w:r>
    </w:p>
    <w:p w:rsidR="00492C5F" w:rsidRDefault="00A5038F" w:rsidP="00A5038F">
      <w:pPr>
        <w:pBdr>
          <w:top w:val="nil"/>
          <w:left w:val="nil"/>
          <w:bottom w:val="nil"/>
          <w:right w:val="nil"/>
          <w:between w:val="nil"/>
        </w:pBdr>
      </w:pPr>
      <w:r w:rsidRPr="00A5038F">
        <w:t>Chlapec odešel zklamaný. x</w:t>
      </w:r>
      <w:r w:rsidR="004E4D9A">
        <w:t xml:space="preserve"> Zklamaný chlapec odešel.</w:t>
      </w:r>
    </w:p>
    <w:p w:rsidR="004E4D9A" w:rsidRDefault="004E4D9A" w:rsidP="00A5038F">
      <w:pPr>
        <w:pBdr>
          <w:top w:val="nil"/>
          <w:left w:val="nil"/>
          <w:bottom w:val="nil"/>
          <w:right w:val="nil"/>
          <w:between w:val="nil"/>
        </w:pBdr>
      </w:pPr>
    </w:p>
    <w:p w:rsidR="004E4D9A" w:rsidRDefault="004E4D9A" w:rsidP="00A5038F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  <w:r w:rsidRPr="004E4D9A">
        <w:rPr>
          <w:b/>
        </w:rPr>
        <w:t>Cvičení:</w:t>
      </w:r>
      <w:r>
        <w:t xml:space="preserve"> Určete větné členy v následujících větách (větné členy pište nad dané slovo, za něj, nebo pomocí komentáře, případně si cvičení vytiskněte). Kdo chce, může vytvořit i závislostní graf (bude se vám to pak lépe určovat). U přívlastku určete, zda se jedná o shodný či neshodný, u příslovečného určení napište i jeho druh:</w:t>
      </w:r>
    </w:p>
    <w:p w:rsidR="004E4D9A" w:rsidRDefault="004E4D9A" w:rsidP="004E4D9A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>Telefonní budka na rohu naší ulice je rozbitá od minulého týdne.</w:t>
      </w:r>
    </w:p>
    <w:p w:rsidR="004E4D9A" w:rsidRDefault="004E4D9A" w:rsidP="004E4D9A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>Policisté z třetího okrsku vyřešili zapeklitý případ nezvykle rychle.</w:t>
      </w:r>
    </w:p>
    <w:p w:rsidR="004E4D9A" w:rsidRDefault="004E4D9A" w:rsidP="004E4D9A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>V pražské zoologické zahradě se v minulém roce narodil rekordní počet mláďat.</w:t>
      </w:r>
    </w:p>
    <w:p w:rsidR="004E4D9A" w:rsidRDefault="004E4D9A" w:rsidP="004E4D9A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>Nakladatelství Albatros vydává i cizojazyčné dětské knihy.</w:t>
      </w:r>
    </w:p>
    <w:p w:rsidR="004E4D9A" w:rsidRDefault="004E4D9A" w:rsidP="004E4D9A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>Vyčerpaný Petr dorazil do cíle pětadvacátý.</w:t>
      </w:r>
    </w:p>
    <w:p w:rsidR="004E4D9A" w:rsidRDefault="004E4D9A" w:rsidP="004E4D9A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>Dopravní situace světových velkoměst je velmi složitá.</w:t>
      </w:r>
    </w:p>
    <w:p w:rsidR="004E4D9A" w:rsidRDefault="004E4D9A" w:rsidP="004E4D9A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>Nikdy mě nikdo neslyšel zpívat nahlas.</w:t>
      </w:r>
    </w:p>
    <w:p w:rsidR="004E4D9A" w:rsidRDefault="004E4D9A" w:rsidP="004E4D9A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>Davy lidí se valily ze stadionu.</w:t>
      </w:r>
    </w:p>
    <w:p w:rsidR="00F734F6" w:rsidRDefault="00F734F6" w:rsidP="004E4D9A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>Kvůli poruše letadla byl náš let na Krétu zrušen.</w:t>
      </w:r>
    </w:p>
    <w:p w:rsidR="004E4D9A" w:rsidRDefault="004E4D9A" w:rsidP="00A5038F">
      <w:pPr>
        <w:pBdr>
          <w:top w:val="nil"/>
          <w:left w:val="nil"/>
          <w:bottom w:val="nil"/>
          <w:right w:val="nil"/>
          <w:between w:val="nil"/>
        </w:pBdr>
      </w:pPr>
    </w:p>
    <w:sectPr w:rsidR="004E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4F0" w:rsidRDefault="009844F0" w:rsidP="00492C5F">
      <w:pPr>
        <w:spacing w:after="0" w:line="240" w:lineRule="auto"/>
      </w:pPr>
      <w:r>
        <w:separator/>
      </w:r>
    </w:p>
  </w:endnote>
  <w:endnote w:type="continuationSeparator" w:id="0">
    <w:p w:rsidR="009844F0" w:rsidRDefault="009844F0" w:rsidP="0049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4F0" w:rsidRDefault="009844F0" w:rsidP="00492C5F">
      <w:pPr>
        <w:spacing w:after="0" w:line="240" w:lineRule="auto"/>
      </w:pPr>
      <w:r>
        <w:separator/>
      </w:r>
    </w:p>
  </w:footnote>
  <w:footnote w:type="continuationSeparator" w:id="0">
    <w:p w:rsidR="009844F0" w:rsidRDefault="009844F0" w:rsidP="00492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EFE"/>
    <w:multiLevelType w:val="multilevel"/>
    <w:tmpl w:val="14A8B2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8A300E"/>
    <w:multiLevelType w:val="multilevel"/>
    <w:tmpl w:val="9A8206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B8203F"/>
    <w:multiLevelType w:val="multilevel"/>
    <w:tmpl w:val="783E784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87077E"/>
    <w:multiLevelType w:val="multilevel"/>
    <w:tmpl w:val="2026D4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562750B"/>
    <w:multiLevelType w:val="multilevel"/>
    <w:tmpl w:val="D444C2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B3732DE"/>
    <w:multiLevelType w:val="multilevel"/>
    <w:tmpl w:val="5972FDC4"/>
    <w:lvl w:ilvl="0">
      <w:start w:val="1"/>
      <w:numFmt w:val="lowerLetter"/>
      <w:lvlText w:val="%1)"/>
      <w:lvlJc w:val="left"/>
      <w:pPr>
        <w:ind w:left="436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156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1876" w:hanging="360"/>
      </w:pPr>
      <w:rPr>
        <w:b/>
        <w:u w:val="none"/>
      </w:rPr>
    </w:lvl>
    <w:lvl w:ilvl="3">
      <w:start w:val="1"/>
      <w:numFmt w:val="lowerLetter"/>
      <w:lvlText w:val="(%4)"/>
      <w:lvlJc w:val="left"/>
      <w:pPr>
        <w:ind w:left="2596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316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036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756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76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96" w:hanging="360"/>
      </w:pPr>
      <w:rPr>
        <w:u w:val="none"/>
      </w:rPr>
    </w:lvl>
  </w:abstractNum>
  <w:abstractNum w:abstractNumId="6" w15:restartNumberingAfterBreak="0">
    <w:nsid w:val="1C800386"/>
    <w:multiLevelType w:val="hybridMultilevel"/>
    <w:tmpl w:val="6DDC206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26A6558"/>
    <w:multiLevelType w:val="multilevel"/>
    <w:tmpl w:val="3B4A17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7C73D4C"/>
    <w:multiLevelType w:val="multilevel"/>
    <w:tmpl w:val="A64C33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D6C3D5E"/>
    <w:multiLevelType w:val="hybridMultilevel"/>
    <w:tmpl w:val="01CAD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40235"/>
    <w:multiLevelType w:val="multilevel"/>
    <w:tmpl w:val="9312858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0430CC3"/>
    <w:multiLevelType w:val="hybridMultilevel"/>
    <w:tmpl w:val="226E6056"/>
    <w:lvl w:ilvl="0" w:tplc="C6D0C91E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E60FB"/>
    <w:multiLevelType w:val="hybridMultilevel"/>
    <w:tmpl w:val="9A866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F65B4"/>
    <w:multiLevelType w:val="multilevel"/>
    <w:tmpl w:val="FF562D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5E34BD3"/>
    <w:multiLevelType w:val="multilevel"/>
    <w:tmpl w:val="63A675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2BB217A"/>
    <w:multiLevelType w:val="multilevel"/>
    <w:tmpl w:val="880A912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E4262A4"/>
    <w:multiLevelType w:val="multilevel"/>
    <w:tmpl w:val="1384F32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81B0E44"/>
    <w:multiLevelType w:val="multilevel"/>
    <w:tmpl w:val="FFE8EA3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6E003AC0"/>
    <w:multiLevelType w:val="multilevel"/>
    <w:tmpl w:val="31249B1A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A2771B2"/>
    <w:multiLevelType w:val="multilevel"/>
    <w:tmpl w:val="F320B3F6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19"/>
  </w:num>
  <w:num w:numId="7">
    <w:abstractNumId w:val="13"/>
  </w:num>
  <w:num w:numId="8">
    <w:abstractNumId w:val="5"/>
  </w:num>
  <w:num w:numId="9">
    <w:abstractNumId w:val="18"/>
  </w:num>
  <w:num w:numId="10">
    <w:abstractNumId w:val="16"/>
  </w:num>
  <w:num w:numId="11">
    <w:abstractNumId w:val="17"/>
  </w:num>
  <w:num w:numId="12">
    <w:abstractNumId w:val="8"/>
  </w:num>
  <w:num w:numId="13">
    <w:abstractNumId w:val="15"/>
  </w:num>
  <w:num w:numId="14">
    <w:abstractNumId w:val="6"/>
  </w:num>
  <w:num w:numId="15">
    <w:abstractNumId w:val="11"/>
  </w:num>
  <w:num w:numId="16">
    <w:abstractNumId w:val="0"/>
  </w:num>
  <w:num w:numId="17">
    <w:abstractNumId w:val="1"/>
  </w:num>
  <w:num w:numId="18">
    <w:abstractNumId w:val="14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1E"/>
    <w:rsid w:val="00492C5F"/>
    <w:rsid w:val="004E4D9A"/>
    <w:rsid w:val="00632518"/>
    <w:rsid w:val="008E2A3C"/>
    <w:rsid w:val="009844F0"/>
    <w:rsid w:val="00A5038F"/>
    <w:rsid w:val="00C31525"/>
    <w:rsid w:val="00CF581E"/>
    <w:rsid w:val="00F7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88F7"/>
  <w15:chartTrackingRefBased/>
  <w15:docId w15:val="{DF95F4D1-E853-4743-B5E3-F3F6C28F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92C5F"/>
    <w:pPr>
      <w:keepNext/>
      <w:keepLines/>
      <w:numPr>
        <w:numId w:val="13"/>
      </w:numPr>
      <w:spacing w:before="480" w:after="0" w:line="276" w:lineRule="auto"/>
      <w:outlineLvl w:val="0"/>
    </w:pPr>
    <w:rPr>
      <w:rFonts w:ascii="Cambria" w:eastAsia="Cambria" w:hAnsi="Cambria" w:cs="Cambria"/>
      <w:b/>
      <w:color w:val="366091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92C5F"/>
    <w:pPr>
      <w:keepNext/>
      <w:keepLines/>
      <w:numPr>
        <w:ilvl w:val="1"/>
        <w:numId w:val="13"/>
      </w:numPr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92C5F"/>
    <w:pPr>
      <w:keepNext/>
      <w:keepLines/>
      <w:numPr>
        <w:ilvl w:val="2"/>
        <w:numId w:val="13"/>
      </w:numPr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2C5F"/>
    <w:pPr>
      <w:keepNext/>
      <w:keepLines/>
      <w:numPr>
        <w:ilvl w:val="3"/>
        <w:numId w:val="13"/>
      </w:numPr>
      <w:spacing w:before="240" w:after="40" w:line="276" w:lineRule="auto"/>
      <w:outlineLvl w:val="3"/>
    </w:pPr>
    <w:rPr>
      <w:rFonts w:ascii="Calibri" w:eastAsia="Calibri" w:hAnsi="Calibri" w:cs="Calibri"/>
      <w:b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2C5F"/>
    <w:pPr>
      <w:keepNext/>
      <w:keepLines/>
      <w:numPr>
        <w:ilvl w:val="4"/>
        <w:numId w:val="13"/>
      </w:numPr>
      <w:spacing w:before="220" w:after="40" w:line="276" w:lineRule="auto"/>
      <w:outlineLvl w:val="4"/>
    </w:pPr>
    <w:rPr>
      <w:rFonts w:ascii="Calibri" w:eastAsia="Calibri" w:hAnsi="Calibri" w:cs="Calibri"/>
      <w:b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2C5F"/>
    <w:pPr>
      <w:keepNext/>
      <w:keepLines/>
      <w:numPr>
        <w:ilvl w:val="5"/>
        <w:numId w:val="13"/>
      </w:numPr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2C5F"/>
    <w:pPr>
      <w:keepNext/>
      <w:keepLines/>
      <w:numPr>
        <w:ilvl w:val="6"/>
        <w:numId w:val="13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C5F"/>
    <w:pPr>
      <w:keepNext/>
      <w:keepLines/>
      <w:numPr>
        <w:ilvl w:val="7"/>
        <w:numId w:val="13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C5F"/>
    <w:pPr>
      <w:keepNext/>
      <w:keepLines/>
      <w:numPr>
        <w:ilvl w:val="8"/>
        <w:numId w:val="13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2C5F"/>
    <w:rPr>
      <w:rFonts w:ascii="Cambria" w:eastAsia="Cambria" w:hAnsi="Cambria" w:cs="Cambria"/>
      <w:b/>
      <w:color w:val="3660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92C5F"/>
    <w:rPr>
      <w:rFonts w:ascii="Calibri" w:eastAsia="Calibri" w:hAnsi="Calibri" w:cs="Calibri"/>
      <w:b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92C5F"/>
    <w:rPr>
      <w:rFonts w:ascii="Calibri" w:eastAsia="Calibri" w:hAnsi="Calibri" w:cs="Calibri"/>
      <w:b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2C5F"/>
    <w:rPr>
      <w:rFonts w:ascii="Calibri" w:eastAsia="Calibri" w:hAnsi="Calibri" w:cs="Calibri"/>
      <w:b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2C5F"/>
    <w:rPr>
      <w:rFonts w:ascii="Calibri" w:eastAsia="Calibri" w:hAnsi="Calibri" w:cs="Calibri"/>
      <w:b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2C5F"/>
    <w:rPr>
      <w:rFonts w:ascii="Calibri" w:eastAsia="Calibri" w:hAnsi="Calibri" w:cs="Calibri"/>
      <w:b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2C5F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C5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C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92C5F"/>
    <w:pPr>
      <w:spacing w:after="200" w:line="276" w:lineRule="auto"/>
      <w:ind w:left="720"/>
      <w:contextualSpacing/>
    </w:pPr>
    <w:rPr>
      <w:rFonts w:ascii="Calibri" w:eastAsia="Calibri" w:hAnsi="Calibri" w:cs="Calibri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92C5F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92C5F"/>
    <w:rPr>
      <w:rFonts w:ascii="Calibri" w:eastAsia="Calibri" w:hAnsi="Calibri" w:cs="Calibri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92C5F"/>
    <w:rPr>
      <w:vertAlign w:val="superscript"/>
    </w:rPr>
  </w:style>
  <w:style w:type="paragraph" w:customStyle="1" w:styleId="Styl1">
    <w:name w:val="Styl1"/>
    <w:basedOn w:val="Nadpis2"/>
    <w:link w:val="Styl1Char"/>
    <w:qFormat/>
    <w:rsid w:val="00492C5F"/>
    <w:rPr>
      <w:color w:val="8496B0" w:themeColor="text2" w:themeTint="99"/>
      <w:sz w:val="26"/>
      <w:szCs w:val="26"/>
    </w:rPr>
  </w:style>
  <w:style w:type="paragraph" w:customStyle="1" w:styleId="Styl2">
    <w:name w:val="Styl2"/>
    <w:basedOn w:val="Nadpis3"/>
    <w:link w:val="Styl2Char"/>
    <w:qFormat/>
    <w:rsid w:val="00492C5F"/>
    <w:rPr>
      <w:color w:val="ACB9CA" w:themeColor="text2" w:themeTint="66"/>
      <w:sz w:val="24"/>
      <w:szCs w:val="24"/>
    </w:rPr>
  </w:style>
  <w:style w:type="character" w:customStyle="1" w:styleId="Styl1Char">
    <w:name w:val="Styl1 Char"/>
    <w:basedOn w:val="Nadpis2Char"/>
    <w:link w:val="Styl1"/>
    <w:rsid w:val="00492C5F"/>
    <w:rPr>
      <w:rFonts w:ascii="Calibri" w:eastAsia="Calibri" w:hAnsi="Calibri" w:cs="Calibri"/>
      <w:b/>
      <w:color w:val="8496B0" w:themeColor="text2" w:themeTint="99"/>
      <w:sz w:val="26"/>
      <w:szCs w:val="26"/>
      <w:lang w:eastAsia="cs-CZ"/>
    </w:rPr>
  </w:style>
  <w:style w:type="character" w:customStyle="1" w:styleId="Styl2Char">
    <w:name w:val="Styl2 Char"/>
    <w:basedOn w:val="Nadpis3Char"/>
    <w:link w:val="Styl2"/>
    <w:rsid w:val="00492C5F"/>
    <w:rPr>
      <w:rFonts w:ascii="Calibri" w:eastAsia="Calibri" w:hAnsi="Calibri" w:cs="Calibri"/>
      <w:b/>
      <w:color w:val="ACB9CA" w:themeColor="text2" w:themeTint="66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92C5F"/>
    <w:rPr>
      <w:rFonts w:ascii="Calibri" w:eastAsia="Calibri" w:hAnsi="Calibri" w:cs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511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cp:lastPrinted>2021-04-02T14:03:00Z</cp:lastPrinted>
  <dcterms:created xsi:type="dcterms:W3CDTF">2021-04-02T09:28:00Z</dcterms:created>
  <dcterms:modified xsi:type="dcterms:W3CDTF">2021-04-02T14:12:00Z</dcterms:modified>
</cp:coreProperties>
</file>