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3A3" w:rsidRDefault="0051445E" w:rsidP="0051445E">
      <w:pPr>
        <w:pStyle w:val="Nadpis1"/>
        <w:rPr>
          <w:color w:val="FF0000"/>
        </w:rPr>
      </w:pPr>
      <w:r w:rsidRPr="0051445E">
        <w:rPr>
          <w:color w:val="FF0000"/>
        </w:rPr>
        <w:t>Úkol</w:t>
      </w:r>
      <w:r w:rsidR="001956DB">
        <w:rPr>
          <w:color w:val="FF0000"/>
        </w:rPr>
        <w:t xml:space="preserve">y k samostudiu </w:t>
      </w:r>
      <w:r w:rsidRPr="0051445E">
        <w:rPr>
          <w:color w:val="FF0000"/>
        </w:rPr>
        <w:t xml:space="preserve">pro </w:t>
      </w:r>
      <w:proofErr w:type="spellStart"/>
      <w:r w:rsidRPr="0051445E">
        <w:rPr>
          <w:color w:val="FF0000"/>
        </w:rPr>
        <w:t>Kn</w:t>
      </w:r>
      <w:proofErr w:type="spellEnd"/>
      <w:r w:rsidRPr="0051445E">
        <w:rPr>
          <w:color w:val="FF0000"/>
        </w:rPr>
        <w:t>/K2</w:t>
      </w:r>
      <w:r w:rsidR="001956DB">
        <w:rPr>
          <w:color w:val="FF0000"/>
        </w:rPr>
        <w:t xml:space="preserve"> – do 18.5.2021</w:t>
      </w:r>
    </w:p>
    <w:p w:rsidR="0051445E" w:rsidRPr="0051445E" w:rsidRDefault="0051445E" w:rsidP="0051445E"/>
    <w:p w:rsidR="0051445E" w:rsidRPr="0051445E" w:rsidRDefault="0051445E" w:rsidP="001956DB">
      <w:pPr>
        <w:pStyle w:val="Nadpis2"/>
        <w:numPr>
          <w:ilvl w:val="0"/>
          <w:numId w:val="1"/>
        </w:numPr>
        <w:rPr>
          <w:color w:val="0070C0"/>
        </w:rPr>
      </w:pPr>
      <w:r w:rsidRPr="002F3A96">
        <w:rPr>
          <w:b/>
          <w:color w:val="0070C0"/>
        </w:rPr>
        <w:t>Připrav si na příští hodinu odpovědi na otázky</w:t>
      </w:r>
      <w:r w:rsidR="006576A3" w:rsidRPr="006576A3">
        <w:rPr>
          <w:b/>
          <w:color w:val="0070C0"/>
        </w:rPr>
        <w:t>, využij odkaz níže</w:t>
      </w:r>
      <w:r w:rsidR="006576A3">
        <w:rPr>
          <w:color w:val="0070C0"/>
        </w:rPr>
        <w:t>:</w:t>
      </w:r>
    </w:p>
    <w:p w:rsidR="0051445E" w:rsidRDefault="0051445E" w:rsidP="0051445E"/>
    <w:p w:rsidR="0051445E" w:rsidRDefault="0051445E" w:rsidP="001956DB">
      <w:pPr>
        <w:pStyle w:val="Odstavecseseznamem"/>
        <w:numPr>
          <w:ilvl w:val="0"/>
          <w:numId w:val="2"/>
        </w:numPr>
      </w:pPr>
      <w:r>
        <w:t>Co to je spotřební koš</w:t>
      </w:r>
      <w:bookmarkStart w:id="0" w:name="_GoBack"/>
      <w:bookmarkEnd w:id="0"/>
      <w:r>
        <w:t>? Co nám udává?</w:t>
      </w:r>
    </w:p>
    <w:p w:rsidR="0051445E" w:rsidRDefault="0051445E" w:rsidP="001956DB">
      <w:pPr>
        <w:pStyle w:val="Odstavecseseznamem"/>
        <w:numPr>
          <w:ilvl w:val="0"/>
          <w:numId w:val="2"/>
        </w:numPr>
      </w:pPr>
      <w:r>
        <w:t>Který okruh položek má nejvyšší váhu? Proč?</w:t>
      </w:r>
    </w:p>
    <w:p w:rsidR="0051445E" w:rsidRDefault="0051445E" w:rsidP="001956DB">
      <w:pPr>
        <w:pStyle w:val="Odstavecseseznamem"/>
        <w:numPr>
          <w:ilvl w:val="0"/>
          <w:numId w:val="2"/>
        </w:numPr>
      </w:pPr>
      <w:r>
        <w:t>Porovnej položku „alkoholické nápoje a tabák“ s položkou „rekreace a kultura“. Co má větší váhu? Je to tak dle tvého názoru v pořádku?</w:t>
      </w:r>
    </w:p>
    <w:p w:rsidR="001956DB" w:rsidRPr="001956DB" w:rsidRDefault="001956DB" w:rsidP="001956DB">
      <w:r w:rsidRPr="001956DB">
        <w:t xml:space="preserve">Odkaz: </w:t>
      </w:r>
      <w:hyperlink r:id="rId5" w:history="1">
        <w:r w:rsidRPr="001956DB">
          <w:rPr>
            <w:rStyle w:val="Hypertextovodkaz"/>
            <w:color w:val="auto"/>
          </w:rPr>
          <w:t>https://www.czso.cz/csu/czso/spotrebni_kos_archiv</w:t>
        </w:r>
      </w:hyperlink>
    </w:p>
    <w:p w:rsidR="0051445E" w:rsidRDefault="0051445E"/>
    <w:p w:rsidR="001956DB" w:rsidRDefault="001956DB"/>
    <w:p w:rsidR="001956DB" w:rsidRPr="002F3A96" w:rsidRDefault="00B81289" w:rsidP="009B2249">
      <w:pPr>
        <w:pStyle w:val="Nadpis2"/>
        <w:numPr>
          <w:ilvl w:val="0"/>
          <w:numId w:val="1"/>
        </w:numPr>
        <w:rPr>
          <w:b/>
          <w:color w:val="0070C0"/>
        </w:rPr>
      </w:pPr>
      <w:r w:rsidRPr="002F3A96">
        <w:rPr>
          <w:b/>
          <w:color w:val="0070C0"/>
        </w:rPr>
        <w:t>Samostudium:</w:t>
      </w:r>
      <w:r w:rsidR="009B2249" w:rsidRPr="002F3A96">
        <w:rPr>
          <w:b/>
          <w:color w:val="0070C0"/>
        </w:rPr>
        <w:t xml:space="preserve"> Důsledky nezaměstnanosti</w:t>
      </w:r>
    </w:p>
    <w:p w:rsidR="009B2249" w:rsidRDefault="009B2249" w:rsidP="009B2249">
      <w:pPr>
        <w:pStyle w:val="Odstavecseseznamem"/>
      </w:pPr>
    </w:p>
    <w:p w:rsidR="00000000" w:rsidRPr="00B81289" w:rsidRDefault="006576A3" w:rsidP="009B2249">
      <w:pPr>
        <w:pStyle w:val="Odstavecseseznamem"/>
        <w:numPr>
          <w:ilvl w:val="0"/>
          <w:numId w:val="5"/>
        </w:numPr>
      </w:pPr>
      <w:proofErr w:type="gramStart"/>
      <w:r w:rsidRPr="00B81289">
        <w:t>Ekonomické  -</w:t>
      </w:r>
      <w:proofErr w:type="gramEnd"/>
      <w:r w:rsidRPr="00B81289">
        <w:t xml:space="preserve"> lidi mají málo peněz, ekonomika </w:t>
      </w:r>
      <w:r w:rsidRPr="00B81289">
        <w:t>pod sv</w:t>
      </w:r>
      <w:r w:rsidR="009B2249">
        <w:t>ým</w:t>
      </w:r>
      <w:r w:rsidRPr="00B81289">
        <w:t xml:space="preserve"> potenciál</w:t>
      </w:r>
      <w:r w:rsidR="009B2249">
        <w:t>em</w:t>
      </w:r>
    </w:p>
    <w:p w:rsidR="00000000" w:rsidRPr="00B81289" w:rsidRDefault="006576A3" w:rsidP="009B2249">
      <w:pPr>
        <w:pStyle w:val="Odstavecseseznamem"/>
        <w:numPr>
          <w:ilvl w:val="0"/>
          <w:numId w:val="5"/>
        </w:numPr>
      </w:pPr>
      <w:r w:rsidRPr="00B81289">
        <w:t>Sociální – chudoba, dluhy, zhoršení psychického a fyzického zdraví. U dlouhodobé nezaměstnanosti – deprese, alkoholismus, rozvrat vztahů a sociální stability</w:t>
      </w:r>
    </w:p>
    <w:p w:rsidR="00B81289" w:rsidRPr="00B81289" w:rsidRDefault="00B81289" w:rsidP="009B2249">
      <w:pPr>
        <w:pStyle w:val="Odstavecseseznamem"/>
        <w:ind w:left="1440"/>
      </w:pPr>
      <w:r w:rsidRPr="00B81289">
        <w:rPr>
          <w:u w:val="single"/>
        </w:rPr>
        <w:t>Pomoc státu</w:t>
      </w:r>
      <w:r w:rsidRPr="00B81289">
        <w:t>:</w:t>
      </w:r>
    </w:p>
    <w:p w:rsidR="00000000" w:rsidRPr="00B81289" w:rsidRDefault="006576A3" w:rsidP="009B2249">
      <w:pPr>
        <w:pStyle w:val="Odstavecseseznamem"/>
        <w:numPr>
          <w:ilvl w:val="0"/>
          <w:numId w:val="5"/>
        </w:numPr>
      </w:pPr>
      <w:r w:rsidRPr="00B81289">
        <w:t xml:space="preserve">Pasivní </w:t>
      </w:r>
      <w:r w:rsidRPr="00B81289">
        <w:t>(dá</w:t>
      </w:r>
      <w:r w:rsidRPr="00B81289">
        <w:t>vky, podpora)</w:t>
      </w:r>
    </w:p>
    <w:p w:rsidR="00000000" w:rsidRPr="00B81289" w:rsidRDefault="006576A3" w:rsidP="009B2249">
      <w:pPr>
        <w:pStyle w:val="Odstavecseseznamem"/>
        <w:numPr>
          <w:ilvl w:val="0"/>
          <w:numId w:val="5"/>
        </w:numPr>
      </w:pPr>
      <w:r w:rsidRPr="00B81289">
        <w:t xml:space="preserve">Aktivní </w:t>
      </w:r>
      <w:r w:rsidRPr="00B81289">
        <w:t>(vytváření pracovních míst, vládní investice, rekvalifikace, podpora migrace za prací)</w:t>
      </w:r>
    </w:p>
    <w:p w:rsidR="00B81289" w:rsidRDefault="00B81289" w:rsidP="009B2249">
      <w:pPr>
        <w:pStyle w:val="Odstavecseseznamem"/>
      </w:pPr>
    </w:p>
    <w:p w:rsidR="0051445E" w:rsidRPr="009B2249" w:rsidRDefault="009B2249" w:rsidP="009B2249">
      <w:pPr>
        <w:ind w:firstLine="708"/>
        <w:rPr>
          <w:u w:val="single"/>
        </w:rPr>
      </w:pPr>
      <w:r w:rsidRPr="009B2249">
        <w:rPr>
          <w:u w:val="single"/>
        </w:rPr>
        <w:t>Opatření: Co sami můžeme udělat?</w:t>
      </w:r>
    </w:p>
    <w:p w:rsidR="00000000" w:rsidRPr="009B2249" w:rsidRDefault="006576A3" w:rsidP="009B2249">
      <w:pPr>
        <w:numPr>
          <w:ilvl w:val="0"/>
          <w:numId w:val="7"/>
        </w:numPr>
      </w:pPr>
      <w:r w:rsidRPr="009B2249">
        <w:t>Hledání emocionální opory, udržování sociálních vazeb</w:t>
      </w:r>
    </w:p>
    <w:p w:rsidR="00000000" w:rsidRPr="009B2249" w:rsidRDefault="006576A3" w:rsidP="009B2249">
      <w:pPr>
        <w:numPr>
          <w:ilvl w:val="0"/>
          <w:numId w:val="7"/>
        </w:numPr>
      </w:pPr>
      <w:r w:rsidRPr="009B2249">
        <w:t>Aktivní přístup k hledání práce, brigády, pomoc druhým</w:t>
      </w:r>
    </w:p>
    <w:p w:rsidR="00000000" w:rsidRPr="009B2249" w:rsidRDefault="006576A3" w:rsidP="009B2249">
      <w:pPr>
        <w:numPr>
          <w:ilvl w:val="0"/>
          <w:numId w:val="7"/>
        </w:numPr>
      </w:pPr>
      <w:r w:rsidRPr="009B2249">
        <w:t>Využít profesionálního poradenství, ÚP rekvalifikace</w:t>
      </w:r>
    </w:p>
    <w:p w:rsidR="00000000" w:rsidRPr="009B2249" w:rsidRDefault="006576A3" w:rsidP="009B2249">
      <w:pPr>
        <w:numPr>
          <w:ilvl w:val="0"/>
          <w:numId w:val="7"/>
        </w:numPr>
      </w:pPr>
      <w:r w:rsidRPr="009B2249">
        <w:t>Vyhledávání příležitostí, zvážit možnost dojíždění</w:t>
      </w:r>
    </w:p>
    <w:p w:rsidR="00000000" w:rsidRPr="009B2249" w:rsidRDefault="006576A3" w:rsidP="009B2249">
      <w:pPr>
        <w:numPr>
          <w:ilvl w:val="0"/>
          <w:numId w:val="7"/>
        </w:numPr>
      </w:pPr>
      <w:r w:rsidRPr="009B2249">
        <w:t xml:space="preserve">Zamyslet se, zda nezkusit něco nového </w:t>
      </w:r>
      <w:r w:rsidRPr="009B2249">
        <w:t>(podnikání, studium…)</w:t>
      </w:r>
    </w:p>
    <w:p w:rsidR="00000000" w:rsidRPr="009B2249" w:rsidRDefault="006576A3" w:rsidP="009B2249">
      <w:pPr>
        <w:numPr>
          <w:ilvl w:val="0"/>
          <w:numId w:val="7"/>
        </w:numPr>
      </w:pPr>
      <w:r w:rsidRPr="009B2249">
        <w:t>Neopouštět své hobby</w:t>
      </w:r>
    </w:p>
    <w:p w:rsidR="00000000" w:rsidRPr="009B2249" w:rsidRDefault="006576A3" w:rsidP="009B2249">
      <w:pPr>
        <w:numPr>
          <w:ilvl w:val="0"/>
          <w:numId w:val="7"/>
        </w:numPr>
      </w:pPr>
      <w:r w:rsidRPr="009B2249">
        <w:t>Držet si návyky – denní režim</w:t>
      </w:r>
    </w:p>
    <w:p w:rsidR="009B2249" w:rsidRDefault="009B2249"/>
    <w:sectPr w:rsidR="009B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783"/>
    <w:multiLevelType w:val="hybridMultilevel"/>
    <w:tmpl w:val="D624D936"/>
    <w:lvl w:ilvl="0" w:tplc="6804F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01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67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7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2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84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E0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41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0F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3073D0"/>
    <w:multiLevelType w:val="hybridMultilevel"/>
    <w:tmpl w:val="78EC5A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92C8F"/>
    <w:multiLevelType w:val="hybridMultilevel"/>
    <w:tmpl w:val="3A4E40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6A3434"/>
    <w:multiLevelType w:val="hybridMultilevel"/>
    <w:tmpl w:val="C3BCC0C6"/>
    <w:lvl w:ilvl="0" w:tplc="EC88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CD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2D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A7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47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23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4F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83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6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0026A7"/>
    <w:multiLevelType w:val="hybridMultilevel"/>
    <w:tmpl w:val="9B0A67F8"/>
    <w:lvl w:ilvl="0" w:tplc="FB72E8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46E86"/>
    <w:multiLevelType w:val="hybridMultilevel"/>
    <w:tmpl w:val="9D9839D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DB0170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1567B5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63C789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A622F14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B93843C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7ADE0A5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B97411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470F61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 w15:restartNumberingAfterBreak="0">
    <w:nsid w:val="7A2940A3"/>
    <w:multiLevelType w:val="hybridMultilevel"/>
    <w:tmpl w:val="EF04F25C"/>
    <w:lvl w:ilvl="0" w:tplc="403A6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22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00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0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6D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A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6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24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8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5E"/>
    <w:rsid w:val="001956DB"/>
    <w:rsid w:val="002043A3"/>
    <w:rsid w:val="002F3A96"/>
    <w:rsid w:val="0051445E"/>
    <w:rsid w:val="006576A3"/>
    <w:rsid w:val="009B2249"/>
    <w:rsid w:val="00B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EF6"/>
  <w15:chartTrackingRefBased/>
  <w15:docId w15:val="{E6B9DE8F-6C49-468C-B3F1-C9194071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4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4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44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445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144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144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1445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14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5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spotrebni_kos_arch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>Čemusová Jana Ing. (VZP ČR Regionální pobočka Praha)</cp:lastModifiedBy>
  <cp:revision>5</cp:revision>
  <dcterms:created xsi:type="dcterms:W3CDTF">2021-05-12T11:08:00Z</dcterms:created>
  <dcterms:modified xsi:type="dcterms:W3CDTF">2021-05-12T11:34:00Z</dcterms:modified>
</cp:coreProperties>
</file>